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A62DE1">
        <w:rPr>
          <w:rFonts w:ascii="Arial" w:hAnsi="Arial" w:cs="Arial"/>
          <w:sz w:val="24"/>
          <w:szCs w:val="24"/>
        </w:rPr>
        <w:t xml:space="preserve">colocação de lixeiras no Centro de Saúde </w:t>
      </w:r>
      <w:proofErr w:type="spellStart"/>
      <w:proofErr w:type="gramStart"/>
      <w:r w:rsidR="00A62DE1">
        <w:rPr>
          <w:rFonts w:ascii="Arial" w:hAnsi="Arial" w:cs="Arial"/>
          <w:sz w:val="24"/>
          <w:szCs w:val="24"/>
        </w:rPr>
        <w:t>dr.</w:t>
      </w:r>
      <w:proofErr w:type="spellEnd"/>
      <w:proofErr w:type="gramEnd"/>
      <w:r w:rsidR="00A62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DE1">
        <w:rPr>
          <w:rFonts w:ascii="Arial" w:hAnsi="Arial" w:cs="Arial"/>
          <w:sz w:val="24"/>
          <w:szCs w:val="24"/>
        </w:rPr>
        <w:t>Jeber</w:t>
      </w:r>
      <w:proofErr w:type="spellEnd"/>
      <w:r w:rsidR="00A62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DE1">
        <w:rPr>
          <w:rFonts w:ascii="Arial" w:hAnsi="Arial" w:cs="Arial"/>
          <w:sz w:val="24"/>
          <w:szCs w:val="24"/>
        </w:rPr>
        <w:t>Juabre</w:t>
      </w:r>
      <w:proofErr w:type="spellEnd"/>
      <w:r w:rsidR="00A62DE1">
        <w:rPr>
          <w:rFonts w:ascii="Arial" w:hAnsi="Arial" w:cs="Arial"/>
          <w:sz w:val="24"/>
          <w:szCs w:val="24"/>
        </w:rPr>
        <w:t xml:space="preserve">, na avenida Sábato </w:t>
      </w:r>
      <w:proofErr w:type="spellStart"/>
      <w:r w:rsidR="00A62DE1">
        <w:rPr>
          <w:rFonts w:ascii="Arial" w:hAnsi="Arial" w:cs="Arial"/>
          <w:sz w:val="24"/>
          <w:szCs w:val="24"/>
        </w:rPr>
        <w:t>Ronsini</w:t>
      </w:r>
      <w:proofErr w:type="spellEnd"/>
      <w:r w:rsidR="00A62DE1">
        <w:rPr>
          <w:rFonts w:ascii="Arial" w:hAnsi="Arial" w:cs="Arial"/>
          <w:sz w:val="24"/>
          <w:szCs w:val="24"/>
        </w:rPr>
        <w:t xml:space="preserve">, 230 – vila </w:t>
      </w:r>
      <w:proofErr w:type="spellStart"/>
      <w:r w:rsidR="00A62DE1">
        <w:rPr>
          <w:rFonts w:ascii="Arial" w:hAnsi="Arial" w:cs="Arial"/>
          <w:sz w:val="24"/>
          <w:szCs w:val="24"/>
        </w:rPr>
        <w:t>Linópolis,neste</w:t>
      </w:r>
      <w:proofErr w:type="spellEnd"/>
      <w:r w:rsidR="00A62DE1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9CD" w:rsidRPr="003719CD" w:rsidRDefault="00852243" w:rsidP="003719CD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</w:t>
      </w:r>
      <w:r w:rsidR="003719CD">
        <w:rPr>
          <w:rFonts w:ascii="Arial" w:hAnsi="Arial" w:cs="Arial"/>
          <w:bCs/>
          <w:sz w:val="24"/>
          <w:szCs w:val="24"/>
        </w:rPr>
        <w:t xml:space="preserve">PARA </w:t>
      </w:r>
      <w:r w:rsidR="003719CD" w:rsidRPr="003719CD">
        <w:rPr>
          <w:rFonts w:ascii="Arial" w:hAnsi="Arial" w:cs="Arial"/>
          <w:bCs/>
          <w:sz w:val="24"/>
          <w:szCs w:val="24"/>
        </w:rPr>
        <w:t xml:space="preserve">colocação de lixeiras no Centro de Saúde </w:t>
      </w:r>
      <w:proofErr w:type="spellStart"/>
      <w:proofErr w:type="gramStart"/>
      <w:r w:rsidR="003719CD" w:rsidRPr="003719CD">
        <w:rPr>
          <w:rFonts w:ascii="Arial" w:hAnsi="Arial" w:cs="Arial"/>
          <w:bCs/>
          <w:sz w:val="24"/>
          <w:szCs w:val="24"/>
        </w:rPr>
        <w:t>dr.</w:t>
      </w:r>
      <w:proofErr w:type="spellEnd"/>
      <w:proofErr w:type="gramEnd"/>
      <w:r w:rsidR="003719CD" w:rsidRPr="003719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719CD" w:rsidRPr="003719CD">
        <w:rPr>
          <w:rFonts w:ascii="Arial" w:hAnsi="Arial" w:cs="Arial"/>
          <w:bCs/>
          <w:sz w:val="24"/>
          <w:szCs w:val="24"/>
        </w:rPr>
        <w:t>Jeber</w:t>
      </w:r>
      <w:proofErr w:type="spellEnd"/>
      <w:r w:rsidR="003719CD" w:rsidRPr="003719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719CD" w:rsidRPr="003719CD">
        <w:rPr>
          <w:rFonts w:ascii="Arial" w:hAnsi="Arial" w:cs="Arial"/>
          <w:bCs/>
          <w:sz w:val="24"/>
          <w:szCs w:val="24"/>
        </w:rPr>
        <w:t>Juabre</w:t>
      </w:r>
      <w:proofErr w:type="spellEnd"/>
      <w:r w:rsidR="003719CD" w:rsidRPr="003719CD">
        <w:rPr>
          <w:rFonts w:ascii="Arial" w:hAnsi="Arial" w:cs="Arial"/>
          <w:bCs/>
          <w:sz w:val="24"/>
          <w:szCs w:val="24"/>
        </w:rPr>
        <w:t>, na</w:t>
      </w:r>
      <w:r w:rsidR="003719CD">
        <w:rPr>
          <w:rFonts w:ascii="Arial" w:hAnsi="Arial" w:cs="Arial"/>
          <w:bCs/>
          <w:sz w:val="24"/>
          <w:szCs w:val="24"/>
        </w:rPr>
        <w:t xml:space="preserve"> avenida Sábato </w:t>
      </w:r>
      <w:proofErr w:type="spellStart"/>
      <w:r w:rsidR="003719CD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3719CD">
        <w:rPr>
          <w:rFonts w:ascii="Arial" w:hAnsi="Arial" w:cs="Arial"/>
          <w:bCs/>
          <w:sz w:val="24"/>
          <w:szCs w:val="24"/>
        </w:rPr>
        <w:t>, 230 – v</w:t>
      </w:r>
      <w:r w:rsidR="003719CD" w:rsidRPr="003719CD">
        <w:rPr>
          <w:rFonts w:ascii="Arial" w:hAnsi="Arial" w:cs="Arial"/>
          <w:bCs/>
          <w:sz w:val="24"/>
          <w:szCs w:val="24"/>
        </w:rPr>
        <w:t xml:space="preserve">ila </w:t>
      </w:r>
      <w:proofErr w:type="spellStart"/>
      <w:r w:rsidR="003719CD" w:rsidRPr="003719CD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3719CD" w:rsidRPr="003719CD">
        <w:rPr>
          <w:rFonts w:ascii="Arial" w:hAnsi="Arial" w:cs="Arial"/>
          <w:bCs/>
          <w:sz w:val="24"/>
          <w:szCs w:val="24"/>
        </w:rPr>
        <w:t>,</w:t>
      </w:r>
      <w:r w:rsidR="003719CD">
        <w:rPr>
          <w:rFonts w:ascii="Arial" w:hAnsi="Arial" w:cs="Arial"/>
          <w:bCs/>
          <w:sz w:val="24"/>
          <w:szCs w:val="24"/>
        </w:rPr>
        <w:t xml:space="preserve"> </w:t>
      </w:r>
      <w:r w:rsidR="003719CD" w:rsidRPr="003719CD">
        <w:rPr>
          <w:rFonts w:ascii="Arial" w:hAnsi="Arial" w:cs="Arial"/>
          <w:bCs/>
          <w:sz w:val="24"/>
          <w:szCs w:val="24"/>
        </w:rPr>
        <w:t>neste município.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3719CD" w:rsidRDefault="003719C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719CD" w:rsidRPr="003719CD" w:rsidRDefault="003719CD" w:rsidP="008B6668">
      <w:pPr>
        <w:jc w:val="center"/>
        <w:rPr>
          <w:rFonts w:ascii="Arial" w:hAnsi="Arial" w:cs="Arial"/>
          <w:sz w:val="24"/>
          <w:szCs w:val="24"/>
        </w:rPr>
      </w:pPr>
      <w:r w:rsidRPr="003719CD">
        <w:rPr>
          <w:rFonts w:ascii="Arial" w:hAnsi="Arial" w:cs="Arial"/>
          <w:sz w:val="24"/>
          <w:szCs w:val="24"/>
        </w:rPr>
        <w:t>Pacientes que frequentam o Centro de saúde reclama</w:t>
      </w:r>
      <w:r>
        <w:rPr>
          <w:rFonts w:ascii="Arial" w:hAnsi="Arial" w:cs="Arial"/>
          <w:sz w:val="24"/>
          <w:szCs w:val="24"/>
        </w:rPr>
        <w:t>m</w:t>
      </w:r>
      <w:r w:rsidRPr="003719CD">
        <w:rPr>
          <w:rFonts w:ascii="Arial" w:hAnsi="Arial" w:cs="Arial"/>
          <w:sz w:val="24"/>
          <w:szCs w:val="24"/>
        </w:rPr>
        <w:t xml:space="preserve"> do descaso dos funcionários em relação ao lixo e através das mídias sociais solicitam a colocação de lixeiras no local. “Como uma unidade de saúde deixa o lixo no chão</w:t>
      </w:r>
      <w:r>
        <w:rPr>
          <w:rFonts w:ascii="Arial" w:hAnsi="Arial" w:cs="Arial"/>
          <w:sz w:val="24"/>
          <w:szCs w:val="24"/>
        </w:rPr>
        <w:t xml:space="preserve"> é um descaso</w:t>
      </w:r>
      <w:proofErr w:type="gramStart"/>
      <w:r>
        <w:rPr>
          <w:rFonts w:ascii="Arial" w:hAnsi="Arial" w:cs="Arial"/>
          <w:sz w:val="24"/>
          <w:szCs w:val="24"/>
        </w:rPr>
        <w:t>”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719CD">
        <w:rPr>
          <w:rFonts w:ascii="Arial" w:hAnsi="Arial" w:cs="Arial"/>
          <w:sz w:val="24"/>
          <w:szCs w:val="24"/>
        </w:rPr>
        <w:t>disse uma paciente.</w:t>
      </w:r>
    </w:p>
    <w:p w:rsidR="003719CD" w:rsidRPr="003719CD" w:rsidRDefault="003719CD" w:rsidP="008B6668">
      <w:pPr>
        <w:jc w:val="center"/>
        <w:rPr>
          <w:rFonts w:ascii="Arial" w:hAnsi="Arial" w:cs="Arial"/>
          <w:sz w:val="24"/>
          <w:szCs w:val="24"/>
        </w:rPr>
      </w:pPr>
    </w:p>
    <w:p w:rsidR="00E307DA" w:rsidRPr="003719CD" w:rsidRDefault="00CD3A99" w:rsidP="00B44756">
      <w:pPr>
        <w:rPr>
          <w:rFonts w:ascii="Arial" w:hAnsi="Arial" w:cs="Arial"/>
          <w:sz w:val="24"/>
          <w:szCs w:val="24"/>
        </w:rPr>
      </w:pPr>
      <w:r w:rsidRPr="003719CD">
        <w:rPr>
          <w:rFonts w:ascii="Arial" w:hAnsi="Arial" w:cs="Arial"/>
          <w:sz w:val="24"/>
          <w:szCs w:val="24"/>
        </w:rPr>
        <w:t xml:space="preserve">     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3719CD">
        <w:rPr>
          <w:rFonts w:ascii="Arial" w:hAnsi="Arial" w:cs="Arial"/>
          <w:sz w:val="24"/>
          <w:szCs w:val="24"/>
        </w:rPr>
        <w:t>Tancredo Neves”, em 28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3719C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85753" cy="3713259"/>
            <wp:effectExtent l="0" t="0" r="635" b="1905"/>
            <wp:docPr id="4" name="Imagem 4" descr="Y:\Backup PC assessor gab12\Pictures\FOTOS 2015\28.01.15 - LIXEIRA CSAUDE 2\IMG-20150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28.01.15 - LIXEIRA CSAUDE 2\IMG-20150128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919" cy="372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594219d228419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19C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62DE1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0fddca8-383a-4a77-a4e1-365e8089e781.png" Id="R93852ced40e74d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0fddca8-383a-4a77-a4e1-365e8089e781.png" Id="R53594219d22841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9C9B-DD58-4FF1-9602-CB187EF2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2015-01-28T18:20:00Z</dcterms:created>
  <dcterms:modified xsi:type="dcterms:W3CDTF">2015-01-28T18:25:00Z</dcterms:modified>
</cp:coreProperties>
</file>