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</w:t>
      </w:r>
      <w:r w:rsidR="00223731">
        <w:rPr>
          <w:rFonts w:ascii="Arial" w:hAnsi="Arial" w:cs="Arial"/>
          <w:sz w:val="24"/>
          <w:szCs w:val="24"/>
        </w:rPr>
        <w:t>na esquina das ruas Ametista com Aço</w:t>
      </w:r>
      <w:r w:rsidR="00B261A6">
        <w:rPr>
          <w:rFonts w:ascii="Arial" w:hAnsi="Arial" w:cs="Arial"/>
          <w:sz w:val="24"/>
          <w:szCs w:val="24"/>
        </w:rPr>
        <w:t xml:space="preserve">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 xml:space="preserve">bairro </w:t>
      </w:r>
      <w:r w:rsidR="004F4CC5">
        <w:rPr>
          <w:rFonts w:ascii="Arial" w:hAnsi="Arial" w:cs="Arial"/>
          <w:sz w:val="24"/>
          <w:szCs w:val="24"/>
        </w:rPr>
        <w:t xml:space="preserve">Jardim </w:t>
      </w:r>
      <w:r w:rsidR="00223731">
        <w:rPr>
          <w:rFonts w:ascii="Arial" w:hAnsi="Arial" w:cs="Arial"/>
          <w:sz w:val="24"/>
          <w:szCs w:val="24"/>
        </w:rPr>
        <w:t>São Fernando</w:t>
      </w:r>
      <w:r w:rsidR="000D5816" w:rsidRPr="000D5816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</w:t>
      </w:r>
      <w:r w:rsidR="00223731">
        <w:rPr>
          <w:rFonts w:ascii="Arial" w:hAnsi="Arial" w:cs="Arial"/>
          <w:sz w:val="24"/>
          <w:szCs w:val="24"/>
        </w:rPr>
        <w:t xml:space="preserve">sinalização de solo de parada obrigatória “PARE” na esquina das ruas Ametista com Aço, no </w:t>
      </w:r>
      <w:r w:rsidR="00223731" w:rsidRPr="000D5816">
        <w:rPr>
          <w:rFonts w:ascii="Arial" w:hAnsi="Arial" w:cs="Arial"/>
          <w:sz w:val="24"/>
          <w:szCs w:val="24"/>
        </w:rPr>
        <w:t xml:space="preserve">bairro </w:t>
      </w:r>
      <w:r w:rsidR="004F4CC5">
        <w:rPr>
          <w:rFonts w:ascii="Arial" w:hAnsi="Arial" w:cs="Arial"/>
          <w:sz w:val="24"/>
          <w:szCs w:val="24"/>
        </w:rPr>
        <w:t xml:space="preserve">Jardim </w:t>
      </w:r>
      <w:r w:rsidR="00223731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61A6" w:rsidRPr="000D5816" w:rsidRDefault="00B261A6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reclamam da alta velocidade praticada por motoristas imprudentes, que não respeitam a </w:t>
      </w:r>
      <w:r w:rsidR="00223731">
        <w:rPr>
          <w:rFonts w:ascii="Arial" w:hAnsi="Arial" w:cs="Arial"/>
        </w:rPr>
        <w:t>sinalização que esta apagada.</w:t>
      </w:r>
      <w:r>
        <w:rPr>
          <w:rFonts w:ascii="Arial" w:hAnsi="Arial" w:cs="Arial"/>
        </w:rPr>
        <w:t xml:space="preserve"> A proximidade do local com </w:t>
      </w:r>
      <w:r w:rsidR="00223731">
        <w:rPr>
          <w:rFonts w:ascii="Arial" w:hAnsi="Arial" w:cs="Arial"/>
        </w:rPr>
        <w:t>algumas empresas dificulta ainda mais pelo motivo de diversos caminhões estacionarem próximo do local aumentando o risco de acidentes.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3731">
        <w:rPr>
          <w:rFonts w:ascii="Arial" w:hAnsi="Arial" w:cs="Arial"/>
          <w:sz w:val="24"/>
          <w:szCs w:val="24"/>
        </w:rPr>
        <w:t>23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4F4CC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4C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4CC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166302f8494c9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223731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F4CC5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B261A6"/>
    <w:rsid w:val="00C3661E"/>
    <w:rsid w:val="00C83213"/>
    <w:rsid w:val="00C925DC"/>
    <w:rsid w:val="00CD613B"/>
    <w:rsid w:val="00CE0808"/>
    <w:rsid w:val="00CF7F49"/>
    <w:rsid w:val="00D26CB3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eb75da-1b92-4635-9674-c7dfcc844c83.png" Id="R1ac1870236a343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6eb75da-1b92-4635-9674-c7dfcc844c83.png" Id="R69166302f8494c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16</cp:revision>
  <cp:lastPrinted>2013-01-24T12:50:00Z</cp:lastPrinted>
  <dcterms:created xsi:type="dcterms:W3CDTF">2014-01-14T16:57:00Z</dcterms:created>
  <dcterms:modified xsi:type="dcterms:W3CDTF">2015-01-23T17:42:00Z</dcterms:modified>
</cp:coreProperties>
</file>