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3D94" w:rsidRPr="00C355D1" w:rsidRDefault="00853D94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853D94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 xml:space="preserve">a limpeza de bueiros localizados na Rua Limeira, </w:t>
      </w:r>
      <w:r w:rsidR="00900080">
        <w:rPr>
          <w:rFonts w:ascii="Arial" w:hAnsi="Arial" w:cs="Arial"/>
          <w:sz w:val="24"/>
          <w:szCs w:val="24"/>
        </w:rPr>
        <w:t xml:space="preserve">entre os </w:t>
      </w:r>
      <w:proofErr w:type="spellStart"/>
      <w:r w:rsidR="00900080">
        <w:rPr>
          <w:rFonts w:ascii="Arial" w:hAnsi="Arial" w:cs="Arial"/>
          <w:sz w:val="24"/>
          <w:szCs w:val="24"/>
        </w:rPr>
        <w:t>nºs</w:t>
      </w:r>
      <w:proofErr w:type="spellEnd"/>
      <w:r w:rsidR="00900080">
        <w:rPr>
          <w:rFonts w:ascii="Arial" w:hAnsi="Arial" w:cs="Arial"/>
          <w:sz w:val="24"/>
          <w:szCs w:val="24"/>
        </w:rPr>
        <w:t xml:space="preserve"> 1478 e 1791, no bairro Cidade Nova, em Santa Bárbara d’Oeste.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53D94" w:rsidRPr="00C355D1" w:rsidRDefault="00853D94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3D94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53D94">
        <w:rPr>
          <w:rFonts w:ascii="Arial" w:hAnsi="Arial" w:cs="Arial"/>
          <w:bCs/>
          <w:sz w:val="24"/>
          <w:szCs w:val="24"/>
        </w:rPr>
        <w:t xml:space="preserve">execute a limpeza dos bueiros localizados na Rua Limeira, </w:t>
      </w:r>
      <w:r w:rsidR="00900080">
        <w:rPr>
          <w:rFonts w:ascii="Arial" w:hAnsi="Arial" w:cs="Arial"/>
          <w:bCs/>
          <w:sz w:val="24"/>
          <w:szCs w:val="24"/>
        </w:rPr>
        <w:t xml:space="preserve">entre os </w:t>
      </w:r>
      <w:proofErr w:type="spellStart"/>
      <w:r w:rsidR="00900080">
        <w:rPr>
          <w:rFonts w:ascii="Arial" w:hAnsi="Arial" w:cs="Arial"/>
          <w:bCs/>
          <w:sz w:val="24"/>
          <w:szCs w:val="24"/>
        </w:rPr>
        <w:t>nºs</w:t>
      </w:r>
      <w:proofErr w:type="spellEnd"/>
      <w:r w:rsidR="00900080">
        <w:rPr>
          <w:rFonts w:ascii="Arial" w:hAnsi="Arial" w:cs="Arial"/>
          <w:bCs/>
          <w:sz w:val="24"/>
          <w:szCs w:val="24"/>
        </w:rPr>
        <w:t xml:space="preserve"> 1478 e 1791, no bairro Cidade Nova, neste município.</w:t>
      </w:r>
    </w:p>
    <w:p w:rsidR="00853D94" w:rsidRPr="00C355D1" w:rsidRDefault="00853D9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853D9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</w:t>
      </w:r>
      <w:proofErr w:type="spellStart"/>
      <w:r>
        <w:rPr>
          <w:rFonts w:ascii="Arial" w:hAnsi="Arial" w:cs="Arial"/>
        </w:rPr>
        <w:t>in-loco</w:t>
      </w:r>
      <w:proofErr w:type="spellEnd"/>
      <w:r>
        <w:rPr>
          <w:rFonts w:ascii="Arial" w:hAnsi="Arial" w:cs="Arial"/>
        </w:rPr>
        <w:t>”, e pôde constatar que alguns bueiros estão com acúmulo de lixo, folhas e galhos de árvores, podendo provocar entupimento e consequente alagamento nos locais em época de chuva.</w:t>
      </w:r>
    </w:p>
    <w:p w:rsidR="00853D94" w:rsidRDefault="00853D94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53D94">
        <w:rPr>
          <w:rFonts w:ascii="Arial" w:hAnsi="Arial" w:cs="Arial"/>
          <w:sz w:val="24"/>
          <w:szCs w:val="24"/>
        </w:rPr>
        <w:t>22 de janeiro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853D94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53D9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41D" w:rsidRDefault="0006041D">
      <w:r>
        <w:separator/>
      </w:r>
    </w:p>
  </w:endnote>
  <w:endnote w:type="continuationSeparator" w:id="0">
    <w:p w:rsidR="0006041D" w:rsidRDefault="0006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41D" w:rsidRDefault="0006041D">
      <w:r>
        <w:separator/>
      </w:r>
    </w:p>
  </w:footnote>
  <w:footnote w:type="continuationSeparator" w:id="0">
    <w:p w:rsidR="0006041D" w:rsidRDefault="00060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3D9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3D9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53D9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e7f332fe11d4903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041D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853D94"/>
    <w:rsid w:val="00900080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cc5f372-2ece-40dd-b986-f77d37e17164.png" Id="R52b6dafac82b42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cc5f372-2ece-40dd-b986-f77d37e17164.png" Id="Rde7f332fe11d49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2015-01-22T14:59:00Z</dcterms:created>
  <dcterms:modified xsi:type="dcterms:W3CDTF">2015-01-23T12:45:00Z</dcterms:modified>
</cp:coreProperties>
</file>