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>
        <w:rPr>
          <w:rFonts w:ascii="Arial" w:hAnsi="Arial" w:cs="Arial"/>
          <w:sz w:val="24"/>
          <w:szCs w:val="24"/>
        </w:rPr>
        <w:t xml:space="preserve"> a roçagem de mato do passeio público na Rua Antonio Pedroso (atrás da Escola Estadual Jadyr Guimarães Castro), no bairro Parque Residencial Zabani.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1C0A73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C0A73" w:rsidRPr="00C355D1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 a roçagem de mato do passeio público na Rua Antonio Pedroso (atrás da Escola Estadual Jadyr Guimarães Castro), no bairro Parque Residencial Zabani, neste município.</w:t>
      </w:r>
    </w:p>
    <w:p w:rsidR="001C0A73" w:rsidRPr="00C355D1" w:rsidRDefault="001C0A7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0A73" w:rsidRDefault="001C0A7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“in-loco”, e pôde verificar que o passeio público está com muito mato, sendo um local de muito movimento de pessoas e alunos da escola, que são obrigados a desviar e passar pela rua, correndo o risco de serem atropelados, além de ocorrer a proliferação de insetos peçonhentos.  </w:t>
      </w:r>
    </w:p>
    <w:p w:rsidR="001C0A73" w:rsidRDefault="001C0A73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0A73">
        <w:rPr>
          <w:rFonts w:ascii="Arial" w:hAnsi="Arial" w:cs="Arial"/>
          <w:sz w:val="24"/>
          <w:szCs w:val="24"/>
        </w:rPr>
        <w:t>20 de 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fe70a029c243aa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C0A73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957e48-82b8-46b0-82e5-0a8be84df87f.png" Id="R1814b0bba87e4b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d957e48-82b8-46b0-82e5-0a8be84df87f.png" Id="R54fe70a029c243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2015-01-20T14:45:00Z</dcterms:created>
  <dcterms:modified xsi:type="dcterms:W3CDTF">2015-01-20T14:45:00Z</dcterms:modified>
</cp:coreProperties>
</file>