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E69F6">
        <w:rPr>
          <w:rFonts w:ascii="Arial" w:hAnsi="Arial" w:cs="Arial"/>
          <w:sz w:val="24"/>
          <w:szCs w:val="24"/>
        </w:rPr>
        <w:t>do Fundo de Manutenção e Desenvolvimento da Educação básica e de Valorização dos Profissionais da Educação, (</w:t>
      </w:r>
      <w:proofErr w:type="spellStart"/>
      <w:r w:rsidR="00AE69F6">
        <w:rPr>
          <w:rFonts w:ascii="Arial" w:hAnsi="Arial" w:cs="Arial"/>
          <w:sz w:val="24"/>
          <w:szCs w:val="24"/>
        </w:rPr>
        <w:t>Fundeb</w:t>
      </w:r>
      <w:proofErr w:type="spellEnd"/>
      <w:r w:rsidR="00AE69F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E69F6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AE69F6">
        <w:rPr>
          <w:rFonts w:ascii="Arial" w:hAnsi="Arial" w:cs="Arial"/>
          <w:sz w:val="24"/>
          <w:szCs w:val="24"/>
        </w:rPr>
        <w:t>Fundeb</w:t>
      </w:r>
      <w:proofErr w:type="spellEnd"/>
      <w:r w:rsidR="00AE69F6">
        <w:rPr>
          <w:rFonts w:ascii="Arial" w:hAnsi="Arial" w:cs="Arial"/>
          <w:sz w:val="24"/>
          <w:szCs w:val="24"/>
        </w:rPr>
        <w:t xml:space="preserve"> é um fundo especial, de natureza contábil e de âmbito estadual (um fundo por estado e Distrito Federal, num total de vinte e sete fundos), formado, na quase totalidade, por recursos provenientes dos impostos e transferências dos estados, Distrito Federal e municípios, vinculados à educação por força do disposto no art. 212 da Constituição Federal. Além desses recursos, ainda compõe o </w:t>
      </w:r>
      <w:proofErr w:type="spellStart"/>
      <w:r w:rsidR="00AE69F6">
        <w:rPr>
          <w:rFonts w:ascii="Arial" w:hAnsi="Arial" w:cs="Arial"/>
          <w:sz w:val="24"/>
          <w:szCs w:val="24"/>
        </w:rPr>
        <w:t>Fundeb</w:t>
      </w:r>
      <w:proofErr w:type="spellEnd"/>
      <w:r w:rsidR="00AE69F6">
        <w:rPr>
          <w:rFonts w:ascii="Arial" w:hAnsi="Arial" w:cs="Arial"/>
          <w:sz w:val="24"/>
          <w:szCs w:val="24"/>
        </w:rPr>
        <w:t>, a titulo de complementação, uma parcela de recursos federais, sempre que, no âmbito de cada Estado, seu valor por aluno não alcançar o mínimo definido nacionalmente. Independentemente da origem, todo o recurso gerado é distribuído para aplicação exclusiva na educação básica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22D6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D22D6E">
        <w:rPr>
          <w:rFonts w:ascii="Arial" w:hAnsi="Arial" w:cs="Arial"/>
          <w:sz w:val="24"/>
          <w:szCs w:val="24"/>
        </w:rPr>
        <w:t>o</w:t>
      </w:r>
      <w:r w:rsidR="00AE69F6" w:rsidRPr="00D22D6E">
        <w:rPr>
          <w:rFonts w:ascii="Arial" w:hAnsi="Arial" w:cs="Arial"/>
          <w:sz w:val="24"/>
          <w:szCs w:val="24"/>
        </w:rPr>
        <w:t xml:space="preserve"> aporte de recursos do governo federal ao </w:t>
      </w:r>
      <w:proofErr w:type="spellStart"/>
      <w:r w:rsidR="00AE69F6" w:rsidRPr="00D22D6E">
        <w:rPr>
          <w:rFonts w:ascii="Arial" w:hAnsi="Arial" w:cs="Arial"/>
          <w:sz w:val="24"/>
          <w:szCs w:val="24"/>
        </w:rPr>
        <w:t>Fundeb</w:t>
      </w:r>
      <w:proofErr w:type="spellEnd"/>
      <w:r w:rsidR="00AE69F6" w:rsidRPr="00D22D6E">
        <w:rPr>
          <w:rFonts w:ascii="Arial" w:hAnsi="Arial" w:cs="Arial"/>
          <w:sz w:val="24"/>
          <w:szCs w:val="24"/>
        </w:rPr>
        <w:t>, de R$ 2 bilhões em 2007, aumentou para R$ 3,2 bilhões em 2008, R$ 5,1 bilhões em 2009 e, a partir de 2010, passou a ser no valor correspondente a 10% da contribuição total dos estados e municípios de todo o país</w:t>
      </w:r>
      <w:r w:rsidRPr="00D22D6E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22D6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D22D6E">
        <w:rPr>
          <w:rFonts w:ascii="Arial" w:hAnsi="Arial" w:cs="Arial"/>
          <w:sz w:val="24"/>
          <w:szCs w:val="24"/>
        </w:rPr>
        <w:t xml:space="preserve"> que o </w:t>
      </w:r>
      <w:r w:rsidR="00D22D6E" w:rsidRPr="00D22D6E">
        <w:rPr>
          <w:rFonts w:ascii="Arial" w:hAnsi="Arial" w:cs="Arial"/>
          <w:sz w:val="24"/>
          <w:szCs w:val="24"/>
        </w:rPr>
        <w:t>FNDE é responsável por transferir recursos financeiros para auxiliar o funcionamento da educação básica da rede pública nos estados e municípios brasileiros. Os gestores educacionais em todo o país têm a obrigação de prestar contas sobre a correta aplicação do dinheiro recebido. Antes do dever em si, a prestação de contas é à base da transparência e do controle social, atitudes indispensáveis ao acompanhamento dos atos de agentes políticos e administradores públicos</w:t>
      </w:r>
      <w:proofErr w:type="gramStart"/>
      <w:r w:rsidR="00D22D6E" w:rsidRPr="00D22D6E">
        <w:rPr>
          <w:rFonts w:ascii="Arial" w:hAnsi="Arial" w:cs="Arial"/>
          <w:sz w:val="24"/>
          <w:szCs w:val="24"/>
        </w:rPr>
        <w:t>.</w:t>
      </w:r>
      <w:r w:rsidRPr="00D22D6E">
        <w:rPr>
          <w:rFonts w:ascii="Arial" w:hAnsi="Arial" w:cs="Arial"/>
          <w:sz w:val="24"/>
          <w:szCs w:val="24"/>
        </w:rPr>
        <w:t>;</w:t>
      </w: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22D6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22D6E" w:rsidRPr="00D22D6E">
        <w:rPr>
          <w:rFonts w:ascii="Arial" w:hAnsi="Arial" w:cs="Arial"/>
          <w:sz w:val="24"/>
          <w:szCs w:val="24"/>
        </w:rPr>
        <w:t xml:space="preserve">Além de poupar recursos e tornar o processo mais eficiente, o sistema </w:t>
      </w:r>
      <w:proofErr w:type="gramStart"/>
      <w:r w:rsidR="00A14AAB">
        <w:rPr>
          <w:rFonts w:ascii="Arial" w:hAnsi="Arial" w:cs="Arial"/>
          <w:sz w:val="24"/>
          <w:szCs w:val="24"/>
        </w:rPr>
        <w:t>agil</w:t>
      </w:r>
      <w:r w:rsidR="00D22D6E">
        <w:rPr>
          <w:rFonts w:ascii="Arial" w:hAnsi="Arial" w:cs="Arial"/>
          <w:sz w:val="24"/>
          <w:szCs w:val="24"/>
        </w:rPr>
        <w:t>iza</w:t>
      </w:r>
      <w:proofErr w:type="gramEnd"/>
      <w:r w:rsidR="00D22D6E" w:rsidRPr="00D22D6E">
        <w:rPr>
          <w:rFonts w:ascii="Arial" w:hAnsi="Arial" w:cs="Arial"/>
          <w:sz w:val="24"/>
          <w:szCs w:val="24"/>
        </w:rPr>
        <w:t xml:space="preserve"> o tempo de preparo e envio das prestações de contas pelos estados e municípios, bem como a análise das contas pelo FNDE.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14AAB">
        <w:rPr>
          <w:rFonts w:ascii="Arial" w:hAnsi="Arial" w:cs="Arial"/>
          <w:sz w:val="24"/>
          <w:szCs w:val="24"/>
        </w:rPr>
        <w:t xml:space="preserve">Quanto o Estado destinou ao município de Santa Bárbara d’Oeste através do </w:t>
      </w:r>
      <w:proofErr w:type="spellStart"/>
      <w:r w:rsidR="00A14AAB">
        <w:rPr>
          <w:rFonts w:ascii="Arial" w:hAnsi="Arial" w:cs="Arial"/>
          <w:sz w:val="24"/>
          <w:szCs w:val="24"/>
        </w:rPr>
        <w:t>Fundeb</w:t>
      </w:r>
      <w:proofErr w:type="spellEnd"/>
      <w:r w:rsidR="00A14AAB">
        <w:rPr>
          <w:rFonts w:ascii="Arial" w:hAnsi="Arial" w:cs="Arial"/>
          <w:sz w:val="24"/>
          <w:szCs w:val="24"/>
        </w:rPr>
        <w:t xml:space="preserve"> no ano de 2014</w:t>
      </w:r>
      <w:r>
        <w:rPr>
          <w:rFonts w:ascii="Arial" w:hAnsi="Arial" w:cs="Arial"/>
          <w:sz w:val="24"/>
          <w:szCs w:val="24"/>
        </w:rPr>
        <w:t>?</w:t>
      </w:r>
    </w:p>
    <w:p w:rsidR="00A14AAB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4AAB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Quais instituições foram beneficiadas? Quanto coube a cada uma? Especificar.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823F7F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omo exatamente foi utilizada a verba?</w:t>
      </w:r>
      <w:r w:rsidR="00D22D6E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D22D6E">
        <w:rPr>
          <w:rFonts w:ascii="Arial" w:hAnsi="Arial" w:cs="Arial"/>
          <w:sz w:val="24"/>
          <w:szCs w:val="24"/>
        </w:rPr>
        <w:t>A quem é encaminhada a prestação de contas? E depois sucessivamente</w:t>
      </w:r>
      <w:r w:rsidR="00FF3852">
        <w:rPr>
          <w:rFonts w:ascii="Arial" w:hAnsi="Arial" w:cs="Arial"/>
          <w:sz w:val="24"/>
          <w:szCs w:val="24"/>
        </w:rPr>
        <w:t>?</w:t>
      </w:r>
      <w:r w:rsidR="00D22D6E">
        <w:rPr>
          <w:rFonts w:ascii="Arial" w:hAnsi="Arial" w:cs="Arial"/>
          <w:sz w:val="24"/>
          <w:szCs w:val="24"/>
        </w:rPr>
        <w:t xml:space="preserve"> E a Unidade de Ensino recebe deferimento ou não por parte de que órgão? No caso de algum agente fiscalizador entender a necessidade de averiguar toda prestação, a quem deve recorrer?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191B01">
        <w:rPr>
          <w:rFonts w:ascii="Arial" w:hAnsi="Arial" w:cs="Arial"/>
          <w:sz w:val="24"/>
          <w:szCs w:val="24"/>
        </w:rPr>
        <w:t xml:space="preserve">O que pode e o que não pode ser adquirido pelo </w:t>
      </w:r>
      <w:proofErr w:type="spellStart"/>
      <w:r w:rsidR="00191B01">
        <w:rPr>
          <w:rFonts w:ascii="Arial" w:hAnsi="Arial" w:cs="Arial"/>
          <w:sz w:val="24"/>
          <w:szCs w:val="24"/>
        </w:rPr>
        <w:t>Fundeb</w:t>
      </w:r>
      <w:proofErr w:type="spellEnd"/>
      <w:r w:rsidR="00FF3852">
        <w:rPr>
          <w:rFonts w:ascii="Arial" w:hAnsi="Arial" w:cs="Arial"/>
          <w:sz w:val="24"/>
          <w:szCs w:val="24"/>
        </w:rPr>
        <w:t>?</w:t>
      </w:r>
    </w:p>
    <w:p w:rsidR="00191B01" w:rsidRDefault="00191B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B01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191B01">
        <w:rPr>
          <w:rFonts w:ascii="Arial" w:hAnsi="Arial" w:cs="Arial"/>
          <w:sz w:val="24"/>
          <w:szCs w:val="24"/>
        </w:rPr>
        <w:t>º)</w:t>
      </w:r>
      <w:proofErr w:type="gramEnd"/>
      <w:r w:rsidR="00191B01">
        <w:rPr>
          <w:rFonts w:ascii="Arial" w:hAnsi="Arial" w:cs="Arial"/>
          <w:sz w:val="24"/>
          <w:szCs w:val="24"/>
        </w:rPr>
        <w:t xml:space="preserve"> Quem realmente presta contas ao Estado, a Unidade de Ensino ou a Prefeitura por meio da Secretaria de Educação?</w:t>
      </w:r>
    </w:p>
    <w:p w:rsidR="00191B01" w:rsidRDefault="00191B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B01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191B01">
        <w:rPr>
          <w:rFonts w:ascii="Arial" w:hAnsi="Arial" w:cs="Arial"/>
          <w:sz w:val="24"/>
          <w:szCs w:val="24"/>
        </w:rPr>
        <w:t>º)</w:t>
      </w:r>
      <w:proofErr w:type="gramEnd"/>
      <w:r w:rsidR="00191B01">
        <w:rPr>
          <w:rFonts w:ascii="Arial" w:hAnsi="Arial" w:cs="Arial"/>
          <w:sz w:val="24"/>
          <w:szCs w:val="24"/>
        </w:rPr>
        <w:t xml:space="preserve"> Como é efetuado o repasse da Prefeitura às Unidades de Ensino? Qual garantia a Instituição tem de que o valor recebido do Estado é realmente o que lhe é percebido?</w:t>
      </w:r>
    </w:p>
    <w:p w:rsidR="00191B01" w:rsidRDefault="00191B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1B01" w:rsidRDefault="00A14AA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DA7685">
        <w:rPr>
          <w:rFonts w:ascii="Arial" w:hAnsi="Arial" w:cs="Arial"/>
          <w:sz w:val="24"/>
          <w:szCs w:val="24"/>
        </w:rPr>
        <w:t>º)</w:t>
      </w:r>
      <w:proofErr w:type="gramEnd"/>
      <w:r w:rsidR="00DA7685">
        <w:rPr>
          <w:rFonts w:ascii="Arial" w:hAnsi="Arial" w:cs="Arial"/>
          <w:sz w:val="24"/>
          <w:szCs w:val="24"/>
        </w:rPr>
        <w:t xml:space="preserve"> Demais informações que julgar pertinentes.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DA768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DA7685">
        <w:rPr>
          <w:rFonts w:ascii="Arial" w:hAnsi="Arial" w:cs="Arial"/>
        </w:rPr>
        <w:t xml:space="preserve">sentiu a necessidade de saber mais sobre o </w:t>
      </w:r>
      <w:proofErr w:type="spellStart"/>
      <w:r w:rsidR="00DA7685">
        <w:rPr>
          <w:rFonts w:ascii="Arial" w:hAnsi="Arial" w:cs="Arial"/>
        </w:rPr>
        <w:t>Fundeb</w:t>
      </w:r>
      <w:proofErr w:type="spellEnd"/>
      <w:r w:rsidR="00DA7685">
        <w:rPr>
          <w:rFonts w:ascii="Arial" w:hAnsi="Arial" w:cs="Arial"/>
        </w:rPr>
        <w:t>, como funciona</w:t>
      </w:r>
      <w:r w:rsidR="00A14AAB">
        <w:rPr>
          <w:rFonts w:ascii="Arial" w:hAnsi="Arial" w:cs="Arial"/>
        </w:rPr>
        <w:t>? C</w:t>
      </w:r>
      <w:r w:rsidR="00DA7685">
        <w:rPr>
          <w:rFonts w:ascii="Arial" w:hAnsi="Arial" w:cs="Arial"/>
        </w:rPr>
        <w:t>omo são prestadas as contas</w:t>
      </w:r>
      <w:r w:rsidR="00640679">
        <w:rPr>
          <w:rFonts w:ascii="Arial" w:hAnsi="Arial" w:cs="Arial"/>
        </w:rPr>
        <w:t>? Quanto é destinado ao município, como é aplicada a verba?</w:t>
      </w:r>
      <w:r w:rsidR="00DA7685">
        <w:rPr>
          <w:rFonts w:ascii="Arial" w:hAnsi="Arial" w:cs="Arial"/>
        </w:rPr>
        <w:t xml:space="preserve"> </w:t>
      </w:r>
      <w:proofErr w:type="gramStart"/>
      <w:r w:rsidR="00DA7685">
        <w:rPr>
          <w:rFonts w:ascii="Arial" w:hAnsi="Arial" w:cs="Arial"/>
        </w:rPr>
        <w:t>e</w:t>
      </w:r>
      <w:proofErr w:type="gramEnd"/>
      <w:r w:rsidR="00DA7685">
        <w:rPr>
          <w:rFonts w:ascii="Arial" w:hAnsi="Arial" w:cs="Arial"/>
        </w:rPr>
        <w:t xml:space="preserve"> demais informações que abrangem o fundo.</w:t>
      </w: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A7685">
        <w:rPr>
          <w:rFonts w:ascii="Arial" w:hAnsi="Arial" w:cs="Arial"/>
          <w:sz w:val="24"/>
          <w:szCs w:val="24"/>
        </w:rPr>
        <w:t>nário “Dr. Tancredo Neves”, em 16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DA768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A768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F3852" w:rsidP="00A14AA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D1" w:rsidRDefault="00CB74D1">
      <w:r>
        <w:separator/>
      </w:r>
    </w:p>
  </w:endnote>
  <w:endnote w:type="continuationSeparator" w:id="0">
    <w:p w:rsidR="00CB74D1" w:rsidRDefault="00CB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D1" w:rsidRDefault="00CB74D1">
      <w:r>
        <w:separator/>
      </w:r>
    </w:p>
  </w:footnote>
  <w:footnote w:type="continuationSeparator" w:id="0">
    <w:p w:rsidR="00CB74D1" w:rsidRDefault="00CB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768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A768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A768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4f230c471c24a9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1B01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40679"/>
    <w:rsid w:val="00705ABB"/>
    <w:rsid w:val="00794C4F"/>
    <w:rsid w:val="007B1241"/>
    <w:rsid w:val="00823F7F"/>
    <w:rsid w:val="008A2221"/>
    <w:rsid w:val="009D1944"/>
    <w:rsid w:val="009F196D"/>
    <w:rsid w:val="00A14AAB"/>
    <w:rsid w:val="00A71CAF"/>
    <w:rsid w:val="00A9035B"/>
    <w:rsid w:val="00AE69F6"/>
    <w:rsid w:val="00AE702A"/>
    <w:rsid w:val="00CB74D1"/>
    <w:rsid w:val="00CD613B"/>
    <w:rsid w:val="00CF7F49"/>
    <w:rsid w:val="00D22D6E"/>
    <w:rsid w:val="00D26CB3"/>
    <w:rsid w:val="00DA7685"/>
    <w:rsid w:val="00E51095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148d7c-c644-4591-a1b6-adfc051d5794.png" Id="Ra0a6d36c463040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148d7c-c644-4591-a1b6-adfc051d5794.png" Id="R94f230c471c24a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FC6B-D385-4F56-B38F-C5149391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2015-01-16T16:40:00Z</cp:lastPrinted>
  <dcterms:created xsi:type="dcterms:W3CDTF">2015-01-16T11:12:00Z</dcterms:created>
  <dcterms:modified xsi:type="dcterms:W3CDTF">2015-01-16T17:53:00Z</dcterms:modified>
</cp:coreProperties>
</file>