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D2386F">
        <w:rPr>
          <w:rFonts w:ascii="Arial" w:hAnsi="Arial" w:cs="Arial"/>
          <w:sz w:val="24"/>
          <w:szCs w:val="24"/>
        </w:rPr>
        <w:t xml:space="preserve">no entorno da </w:t>
      </w:r>
      <w:r w:rsidR="00D2386F" w:rsidRPr="00D2386F">
        <w:rPr>
          <w:rFonts w:ascii="Arial" w:hAnsi="Arial" w:cs="Arial"/>
          <w:sz w:val="24"/>
          <w:szCs w:val="24"/>
        </w:rPr>
        <w:t xml:space="preserve">UBS </w:t>
      </w:r>
      <w:r w:rsidR="00D2386F">
        <w:rPr>
          <w:rFonts w:ascii="Arial" w:hAnsi="Arial" w:cs="Arial"/>
          <w:sz w:val="24"/>
          <w:szCs w:val="24"/>
        </w:rPr>
        <w:t xml:space="preserve">(Unidade Básica de Saúde) </w:t>
      </w:r>
      <w:r w:rsidR="00D2386F" w:rsidRPr="00D2386F">
        <w:rPr>
          <w:rFonts w:ascii="Arial" w:hAnsi="Arial" w:cs="Arial"/>
          <w:sz w:val="24"/>
          <w:szCs w:val="24"/>
        </w:rPr>
        <w:t>“Dr. José Wenceslau Junior”</w:t>
      </w:r>
      <w:r w:rsidR="00B21D77">
        <w:rPr>
          <w:rFonts w:ascii="Arial" w:hAnsi="Arial" w:cs="Arial"/>
          <w:sz w:val="24"/>
          <w:szCs w:val="24"/>
        </w:rPr>
        <w:t xml:space="preserve">, no bairro Jardim </w:t>
      </w:r>
      <w:r w:rsidR="00D2386F">
        <w:rPr>
          <w:rFonts w:ascii="Arial" w:hAnsi="Arial" w:cs="Arial"/>
          <w:sz w:val="24"/>
          <w:szCs w:val="24"/>
        </w:rPr>
        <w:t>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2386F">
        <w:rPr>
          <w:rFonts w:ascii="Arial" w:hAnsi="Arial" w:cs="Arial"/>
        </w:rPr>
        <w:t xml:space="preserve">a limpeza e roçagem no entorno da </w:t>
      </w:r>
      <w:r w:rsidR="00D2386F" w:rsidRPr="00D2386F">
        <w:rPr>
          <w:rFonts w:ascii="Arial" w:hAnsi="Arial" w:cs="Arial"/>
        </w:rPr>
        <w:t xml:space="preserve">UBS </w:t>
      </w:r>
      <w:r w:rsidR="00D2386F">
        <w:rPr>
          <w:rFonts w:ascii="Arial" w:hAnsi="Arial" w:cs="Arial"/>
        </w:rPr>
        <w:t xml:space="preserve">(Unidade Básica de Saúde) </w:t>
      </w:r>
      <w:r w:rsidR="00D2386F" w:rsidRPr="00D2386F">
        <w:rPr>
          <w:rFonts w:ascii="Arial" w:hAnsi="Arial" w:cs="Arial"/>
        </w:rPr>
        <w:t>“Dr. José Wenceslau Junior”</w:t>
      </w:r>
      <w:r w:rsidR="00D2386F">
        <w:rPr>
          <w:rFonts w:ascii="Arial" w:hAnsi="Arial" w:cs="Arial"/>
        </w:rPr>
        <w:t>, 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 e o acesso dos usuários do SUS (Sistema Único de Saúde) à UBS Esmeralda</w:t>
      </w:r>
      <w:r w:rsidR="00B21D77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40C">
        <w:rPr>
          <w:rFonts w:ascii="Arial" w:hAnsi="Arial" w:cs="Arial"/>
          <w:sz w:val="24"/>
          <w:szCs w:val="24"/>
        </w:rPr>
        <w:t>1</w:t>
      </w:r>
      <w:r w:rsidR="00D2386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f7e7b4eca64d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b6b65a-231f-4f99-94cc-58d94313c7b7.png" Id="Rcfa7520392f44a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db6b65a-231f-4f99-94cc-58d94313c7b7.png" Id="Rfff7e7b4eca6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59B7-8E71-4E0D-98D4-803EA681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2015-01-15T12:32:00Z</dcterms:created>
  <dcterms:modified xsi:type="dcterms:W3CDTF">2015-01-16T17:49:00Z</dcterms:modified>
</cp:coreProperties>
</file>