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D70" w:rsidRDefault="00D37D70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</w:p>
    <w:p w:rsidR="00D37D70" w:rsidRDefault="00D37D70">
      <w:pPr>
        <w:pStyle w:val="Ttulo"/>
        <w:rPr>
          <w:rFonts w:ascii="Bookman Old Style" w:hAnsi="Bookman Old Style"/>
          <w:sz w:val="24"/>
        </w:rPr>
      </w:pPr>
    </w:p>
    <w:p w:rsidR="00D37D70" w:rsidRDefault="00D37D70">
      <w:pPr>
        <w:pStyle w:val="Ttulo"/>
        <w:rPr>
          <w:rFonts w:ascii="Bookman Old Style" w:hAnsi="Bookman Old Style"/>
          <w:sz w:val="24"/>
        </w:rPr>
      </w:pPr>
    </w:p>
    <w:p w:rsidR="00D37D70" w:rsidRPr="00DE1AE0" w:rsidRDefault="00D37D70">
      <w:pPr>
        <w:pStyle w:val="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195</w:t>
      </w:r>
      <w:r w:rsidRPr="00DE1AE0">
        <w:rPr>
          <w:rFonts w:ascii="Bookman Old Style" w:hAnsi="Bookman Old Style"/>
          <w:sz w:val="24"/>
        </w:rPr>
        <w:t>/</w:t>
      </w:r>
      <w:r>
        <w:rPr>
          <w:rFonts w:ascii="Bookman Old Style" w:hAnsi="Bookman Old Style"/>
          <w:sz w:val="24"/>
        </w:rPr>
        <w:t>10</w:t>
      </w:r>
    </w:p>
    <w:p w:rsidR="00D37D70" w:rsidRPr="00DE1AE0" w:rsidRDefault="00D37D70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>
        <w:rPr>
          <w:rFonts w:ascii="Bookman Old Style" w:hAnsi="Bookman Old Style"/>
          <w:sz w:val="24"/>
        </w:rPr>
        <w:t>esar</w:t>
      </w:r>
    </w:p>
    <w:p w:rsidR="00D37D70" w:rsidRPr="00DE1AE0" w:rsidRDefault="00D37D70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D37D70" w:rsidRDefault="00D37D70" w:rsidP="00082D5D">
      <w:pPr>
        <w:pStyle w:val="Recuodecorpodetexto"/>
      </w:pPr>
      <w:r>
        <w:t xml:space="preserve">“Voto de Pesar pelo passamento da Sra. </w:t>
      </w:r>
      <w:r>
        <w:rPr>
          <w:b/>
        </w:rPr>
        <w:t xml:space="preserve">Pedra Alves dos Santos, </w:t>
      </w:r>
      <w:r>
        <w:t>ocorrido recentemente”</w:t>
      </w:r>
      <w:r w:rsidRPr="00DE1AE0">
        <w:t>.</w:t>
      </w:r>
    </w:p>
    <w:p w:rsidR="00D37D70" w:rsidRDefault="00D37D70" w:rsidP="00082D5D">
      <w:pPr>
        <w:pStyle w:val="Recuodecorpodetexto"/>
      </w:pPr>
    </w:p>
    <w:p w:rsidR="00D37D70" w:rsidRPr="00DE1AE0" w:rsidRDefault="00D37D70" w:rsidP="00082D5D">
      <w:pPr>
        <w:pStyle w:val="Recuodecorpodetexto"/>
      </w:pPr>
    </w:p>
    <w:p w:rsidR="00D37D70" w:rsidRPr="00DE1AE0" w:rsidRDefault="00D37D70" w:rsidP="00082D5D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Sr. Presidente,</w:t>
      </w:r>
    </w:p>
    <w:p w:rsidR="00D37D70" w:rsidRPr="00DE1AE0" w:rsidRDefault="00D37D70" w:rsidP="00082D5D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D37D70" w:rsidRDefault="00D37D70" w:rsidP="00082D5D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após ouvido o Plenário,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da Sra. Pedra Alves dos Santos, ocorrido no dia  24 de março de 2010</w:t>
      </w:r>
      <w:r w:rsidRPr="00DE1AE0">
        <w:t>.</w:t>
      </w:r>
    </w:p>
    <w:p w:rsidR="00D37D70" w:rsidRDefault="00D37D70" w:rsidP="00082D5D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D37D70" w:rsidRDefault="00D37D70" w:rsidP="00082D5D">
      <w:pPr>
        <w:pStyle w:val="Recuodecorpodetexto"/>
        <w:ind w:left="0" w:firstLine="1440"/>
      </w:pPr>
      <w:r>
        <w:t xml:space="preserve">A </w:t>
      </w:r>
      <w:r w:rsidRPr="009540ED">
        <w:t>Sr</w:t>
      </w:r>
      <w:r>
        <w:t>a</w:t>
      </w:r>
      <w:r w:rsidRPr="009540ED">
        <w:t xml:space="preserve">. </w:t>
      </w:r>
      <w:r>
        <w:t>Pedra Alves dos Santos contava com 71 (setenta e um)anos  de idade, viúva, deixou os seus filhos Osvaldo, Cleuza, Valdecir, Antonio, Valmaldemir, Claudemir, Claudinei, Marines, Luzinete, Luciana, Sidineia. Residia à Rua Serra do Acarai, 173, no bairro Parque da Liberdade, na cidade de Americana.</w:t>
      </w:r>
    </w:p>
    <w:p w:rsidR="00D37D70" w:rsidRDefault="00D37D70" w:rsidP="00082D5D">
      <w:pPr>
        <w:pStyle w:val="Recuodecorpodetexto"/>
        <w:ind w:left="0" w:firstLine="1440"/>
      </w:pPr>
    </w:p>
    <w:p w:rsidR="00D37D70" w:rsidRDefault="00D37D70" w:rsidP="00082D5D">
      <w:pPr>
        <w:pStyle w:val="Recuodecorpodetexto"/>
        <w:ind w:left="0" w:firstLine="1440"/>
      </w:pPr>
      <w:r>
        <w:t>Benquista pelos familiares e amigos, seu passamento causou grande consternação e saudade; todavia, sua memória há de ser cultuada por todos que a amaram.</w:t>
      </w:r>
    </w:p>
    <w:p w:rsidR="00D37D70" w:rsidRDefault="00D37D70" w:rsidP="00082D5D">
      <w:pPr>
        <w:pStyle w:val="Recuodecorpodetexto"/>
        <w:ind w:left="0" w:firstLine="1440"/>
      </w:pPr>
    </w:p>
    <w:p w:rsidR="00D37D70" w:rsidRDefault="00D37D70" w:rsidP="00082D5D">
      <w:pPr>
        <w:pStyle w:val="Recuodecorpodetexto"/>
        <w:ind w:left="0" w:firstLine="1440"/>
      </w:pPr>
      <w:r>
        <w:t>Que Deus esteja presente nesse momento de separação e dor, para lhes dar força e consolo.</w:t>
      </w:r>
    </w:p>
    <w:p w:rsidR="00D37D70" w:rsidRDefault="00D37D70" w:rsidP="00082D5D">
      <w:pPr>
        <w:pStyle w:val="Recuodecorpodetexto"/>
        <w:ind w:left="0" w:firstLine="1440"/>
      </w:pPr>
    </w:p>
    <w:p w:rsidR="00D37D70" w:rsidRDefault="00D37D70" w:rsidP="00082D5D">
      <w:pPr>
        <w:pStyle w:val="Recuodecorpodetexto"/>
        <w:ind w:left="0" w:firstLine="1440"/>
      </w:pPr>
      <w:r>
        <w:t xml:space="preserve">É, pois, este Voto, através da Câmara de Vereadores, em homenagem póstuma e em sinal de solidariedade.  </w:t>
      </w:r>
    </w:p>
    <w:p w:rsidR="00D37D70" w:rsidRDefault="00D37D70" w:rsidP="00082D5D">
      <w:pPr>
        <w:pStyle w:val="Recuodecorpodetexto2"/>
        <w:ind w:firstLine="0"/>
        <w:rPr>
          <w:szCs w:val="24"/>
        </w:rPr>
      </w:pPr>
    </w:p>
    <w:p w:rsidR="00D37D70" w:rsidRDefault="00D37D70" w:rsidP="00082D5D">
      <w:pPr>
        <w:pStyle w:val="Recuodecorpodetexto2"/>
        <w:ind w:firstLine="0"/>
        <w:rPr>
          <w:szCs w:val="24"/>
        </w:rPr>
      </w:pPr>
    </w:p>
    <w:p w:rsidR="00D37D70" w:rsidRDefault="00D37D70" w:rsidP="00082D5D">
      <w:pPr>
        <w:pStyle w:val="Recuodecorpodetexto2"/>
        <w:ind w:firstLine="0"/>
        <w:rPr>
          <w:szCs w:val="24"/>
        </w:rPr>
      </w:pPr>
    </w:p>
    <w:p w:rsidR="00D37D70" w:rsidRPr="00DE1AE0" w:rsidRDefault="00D37D70" w:rsidP="00082D5D">
      <w:pPr>
        <w:pStyle w:val="Recuodecorpodetexto2"/>
      </w:pPr>
      <w:r w:rsidRPr="00DE1AE0">
        <w:t xml:space="preserve">Plenário “Dr. Tancredo Neves”, em </w:t>
      </w:r>
      <w:r>
        <w:t xml:space="preserve">25 </w:t>
      </w:r>
      <w:r w:rsidRPr="00DE1AE0">
        <w:t xml:space="preserve">de </w:t>
      </w:r>
      <w:r>
        <w:t xml:space="preserve">março </w:t>
      </w:r>
      <w:r w:rsidRPr="00DE1AE0">
        <w:t>de 20</w:t>
      </w:r>
      <w:r>
        <w:t>10</w:t>
      </w:r>
      <w:r w:rsidRPr="00DE1AE0">
        <w:t>.</w:t>
      </w:r>
    </w:p>
    <w:p w:rsidR="00D37D70" w:rsidRPr="00DE1AE0" w:rsidRDefault="00D37D70" w:rsidP="00082D5D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D37D70" w:rsidRDefault="00D37D70" w:rsidP="00082D5D">
      <w:pPr>
        <w:jc w:val="both"/>
        <w:rPr>
          <w:rFonts w:ascii="Bookman Old Style" w:hAnsi="Bookman Old Style"/>
          <w:b/>
          <w:szCs w:val="28"/>
        </w:rPr>
      </w:pPr>
    </w:p>
    <w:p w:rsidR="00D37D70" w:rsidRDefault="00D37D70" w:rsidP="00082D5D">
      <w:pPr>
        <w:jc w:val="both"/>
        <w:rPr>
          <w:rFonts w:ascii="Bookman Old Style" w:hAnsi="Bookman Old Style"/>
          <w:b/>
          <w:szCs w:val="28"/>
        </w:rPr>
      </w:pPr>
    </w:p>
    <w:p w:rsidR="00D37D70" w:rsidRDefault="00D37D70" w:rsidP="00082D5D">
      <w:pPr>
        <w:jc w:val="both"/>
        <w:rPr>
          <w:rFonts w:ascii="Bookman Old Style" w:hAnsi="Bookman Old Style"/>
          <w:b/>
          <w:szCs w:val="28"/>
        </w:rPr>
      </w:pPr>
    </w:p>
    <w:p w:rsidR="00D37D70" w:rsidRPr="00DE1AE0" w:rsidRDefault="00D37D70" w:rsidP="00082D5D">
      <w:pPr>
        <w:jc w:val="both"/>
        <w:rPr>
          <w:rFonts w:ascii="Bookman Old Style" w:hAnsi="Bookman Old Style"/>
          <w:b/>
          <w:szCs w:val="28"/>
        </w:rPr>
      </w:pPr>
    </w:p>
    <w:p w:rsidR="00D37D70" w:rsidRDefault="00D37D70" w:rsidP="00082D5D">
      <w:pPr>
        <w:pStyle w:val="Ttulo1"/>
      </w:pPr>
      <w:r>
        <w:t>ANTONIO CARLOS RIBEIRO</w:t>
      </w:r>
    </w:p>
    <w:p w:rsidR="00D37D70" w:rsidRPr="008959AA" w:rsidRDefault="00D37D70" w:rsidP="00082D5D">
      <w:pPr>
        <w:jc w:val="center"/>
        <w:rPr>
          <w:rFonts w:ascii="Bookman Old Style" w:hAnsi="Bookman Old Style"/>
        </w:rPr>
      </w:pPr>
      <w:r w:rsidRPr="008959AA">
        <w:rPr>
          <w:rFonts w:ascii="Bookman Old Style" w:hAnsi="Bookman Old Style"/>
        </w:rPr>
        <w:t>“CARLÃO MOTORISTA”</w:t>
      </w:r>
    </w:p>
    <w:p w:rsidR="009F196D" w:rsidRPr="00CD613B" w:rsidRDefault="00D37D70" w:rsidP="00D37D70">
      <w:pPr>
        <w:jc w:val="center"/>
      </w:pPr>
      <w:r w:rsidRPr="00DE1AE0">
        <w:rPr>
          <w:rFonts w:ascii="Bookman Old Style" w:hAnsi="Bookman Old Style"/>
          <w:bCs/>
          <w:szCs w:val="28"/>
        </w:rPr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D5D" w:rsidRDefault="00082D5D">
      <w:r>
        <w:separator/>
      </w:r>
    </w:p>
  </w:endnote>
  <w:endnote w:type="continuationSeparator" w:id="0">
    <w:p w:rsidR="00082D5D" w:rsidRDefault="00082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D5D" w:rsidRDefault="00082D5D">
      <w:r>
        <w:separator/>
      </w:r>
    </w:p>
  </w:footnote>
  <w:footnote w:type="continuationSeparator" w:id="0">
    <w:p w:rsidR="00082D5D" w:rsidRDefault="00082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2D5D"/>
    <w:rsid w:val="001D1394"/>
    <w:rsid w:val="003D3AA8"/>
    <w:rsid w:val="004C67DE"/>
    <w:rsid w:val="009F196D"/>
    <w:rsid w:val="00A9035B"/>
    <w:rsid w:val="00C1046D"/>
    <w:rsid w:val="00CD613B"/>
    <w:rsid w:val="00D3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D37D70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37D70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D37D70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D37D70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D37D70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930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