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Rua </w:t>
      </w:r>
      <w:r w:rsidR="0033212E" w:rsidRPr="0033212E">
        <w:rPr>
          <w:rFonts w:ascii="Arial" w:hAnsi="Arial" w:cs="Arial"/>
          <w:sz w:val="24"/>
          <w:szCs w:val="24"/>
        </w:rPr>
        <w:t>Macei</w:t>
      </w:r>
      <w:r w:rsidR="0033212E">
        <w:rPr>
          <w:rFonts w:ascii="Arial" w:hAnsi="Arial" w:cs="Arial"/>
          <w:sz w:val="24"/>
          <w:szCs w:val="24"/>
        </w:rPr>
        <w:t>ó</w:t>
      </w:r>
      <w:r w:rsidR="0033212E" w:rsidRPr="0033212E">
        <w:rPr>
          <w:rFonts w:ascii="Arial" w:hAnsi="Arial" w:cs="Arial"/>
          <w:sz w:val="24"/>
          <w:szCs w:val="24"/>
        </w:rPr>
        <w:t xml:space="preserve">, </w:t>
      </w:r>
      <w:r w:rsidR="0033212E">
        <w:rPr>
          <w:rFonts w:ascii="Arial" w:hAnsi="Arial" w:cs="Arial"/>
          <w:sz w:val="24"/>
          <w:szCs w:val="24"/>
        </w:rPr>
        <w:t xml:space="preserve">defronte ao número </w:t>
      </w:r>
      <w:r w:rsidR="0033212E" w:rsidRPr="0033212E">
        <w:rPr>
          <w:rFonts w:ascii="Arial" w:hAnsi="Arial" w:cs="Arial"/>
          <w:sz w:val="24"/>
          <w:szCs w:val="24"/>
        </w:rPr>
        <w:t>903,</w:t>
      </w:r>
      <w:r w:rsidR="0033212E">
        <w:rPr>
          <w:rFonts w:ascii="Arial" w:hAnsi="Arial" w:cs="Arial"/>
          <w:sz w:val="24"/>
          <w:szCs w:val="24"/>
        </w:rPr>
        <w:t xml:space="preserve"> no bairro </w:t>
      </w:r>
      <w:r w:rsidR="0033212E" w:rsidRPr="0033212E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Rua </w:t>
      </w:r>
      <w:r w:rsidR="0033212E" w:rsidRPr="0033212E">
        <w:rPr>
          <w:rFonts w:ascii="Arial" w:hAnsi="Arial" w:cs="Arial"/>
          <w:sz w:val="24"/>
          <w:szCs w:val="24"/>
        </w:rPr>
        <w:t>Macei</w:t>
      </w:r>
      <w:r w:rsidR="0033212E">
        <w:rPr>
          <w:rFonts w:ascii="Arial" w:hAnsi="Arial" w:cs="Arial"/>
          <w:sz w:val="24"/>
          <w:szCs w:val="24"/>
        </w:rPr>
        <w:t>ó</w:t>
      </w:r>
      <w:r w:rsidR="0033212E" w:rsidRPr="0033212E">
        <w:rPr>
          <w:rFonts w:ascii="Arial" w:hAnsi="Arial" w:cs="Arial"/>
          <w:sz w:val="24"/>
          <w:szCs w:val="24"/>
        </w:rPr>
        <w:t xml:space="preserve">, </w:t>
      </w:r>
      <w:r w:rsidR="0033212E">
        <w:rPr>
          <w:rFonts w:ascii="Arial" w:hAnsi="Arial" w:cs="Arial"/>
          <w:sz w:val="24"/>
          <w:szCs w:val="24"/>
        </w:rPr>
        <w:t xml:space="preserve">defronte ao número </w:t>
      </w:r>
      <w:r w:rsidR="0033212E" w:rsidRPr="0033212E">
        <w:rPr>
          <w:rFonts w:ascii="Arial" w:hAnsi="Arial" w:cs="Arial"/>
          <w:sz w:val="24"/>
          <w:szCs w:val="24"/>
        </w:rPr>
        <w:t>903,</w:t>
      </w:r>
      <w:r w:rsidR="0033212E">
        <w:rPr>
          <w:rFonts w:ascii="Arial" w:hAnsi="Arial" w:cs="Arial"/>
          <w:sz w:val="24"/>
          <w:szCs w:val="24"/>
        </w:rPr>
        <w:t xml:space="preserve"> no bairro </w:t>
      </w:r>
      <w:r w:rsidR="0033212E" w:rsidRPr="0033212E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12E">
        <w:rPr>
          <w:rFonts w:ascii="Arial" w:hAnsi="Arial" w:cs="Arial"/>
          <w:sz w:val="24"/>
          <w:szCs w:val="24"/>
        </w:rPr>
        <w:t>12</w:t>
      </w:r>
      <w:r w:rsidR="00E25746">
        <w:rPr>
          <w:rFonts w:ascii="Arial" w:hAnsi="Arial" w:cs="Arial"/>
          <w:sz w:val="24"/>
          <w:szCs w:val="24"/>
        </w:rPr>
        <w:t xml:space="preserve"> de </w:t>
      </w:r>
      <w:r w:rsidR="0033212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6b4686b30c4c2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f2fed6-82c8-46cf-84d6-3453008e5a72.png" Id="Re4e067354c6349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f2fed6-82c8-46cf-84d6-3453008e5a72.png" Id="R8e6b4686b30c4c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2015-01-12T17:49:00Z</dcterms:created>
  <dcterms:modified xsi:type="dcterms:W3CDTF">2015-01-12T17:51:00Z</dcterms:modified>
</cp:coreProperties>
</file>