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</w:t>
      </w:r>
      <w:r w:rsidR="000F2CC8">
        <w:rPr>
          <w:rFonts w:ascii="Arial" w:hAnsi="Arial" w:cs="Arial"/>
          <w:sz w:val="24"/>
          <w:szCs w:val="24"/>
        </w:rPr>
        <w:t>melhorias na sinalização de trânsito na Rua Monte Líbano no Jardim Alfa, 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6216" w:rsidRPr="007B6216" w:rsidRDefault="00852243" w:rsidP="007B6216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>estudo</w:t>
      </w:r>
      <w:r w:rsidR="00E307DA">
        <w:rPr>
          <w:rFonts w:ascii="Arial" w:hAnsi="Arial" w:cs="Arial"/>
          <w:bCs/>
          <w:sz w:val="24"/>
          <w:szCs w:val="24"/>
        </w:rPr>
        <w:t xml:space="preserve"> </w:t>
      </w:r>
      <w:r w:rsidR="007B6216" w:rsidRPr="007B6216">
        <w:rPr>
          <w:rFonts w:ascii="Arial" w:hAnsi="Arial" w:cs="Arial"/>
          <w:bCs/>
          <w:sz w:val="24"/>
          <w:szCs w:val="24"/>
        </w:rPr>
        <w:t>para melhorias na sinalização de trânsito na Rua Monte Líbano no Jardim Alfa, neste município.</w:t>
      </w:r>
    </w:p>
    <w:p w:rsidR="00AE4D73" w:rsidRDefault="00AE4D73" w:rsidP="00232E21">
      <w:pPr>
        <w:rPr>
          <w:rFonts w:ascii="Arial" w:hAnsi="Arial" w:cs="Arial"/>
          <w:b/>
          <w:sz w:val="24"/>
          <w:szCs w:val="24"/>
        </w:rPr>
      </w:pPr>
    </w:p>
    <w:p w:rsidR="00232E21" w:rsidRDefault="00232E21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7B6216" w:rsidRDefault="007B6216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7B6216" w:rsidRPr="007B6216" w:rsidRDefault="007B6216" w:rsidP="007B6216">
      <w:pPr>
        <w:jc w:val="center"/>
        <w:rPr>
          <w:rFonts w:ascii="Arial" w:hAnsi="Arial" w:cs="Arial"/>
          <w:sz w:val="24"/>
          <w:szCs w:val="24"/>
        </w:rPr>
      </w:pPr>
      <w:r w:rsidRPr="007B6216">
        <w:rPr>
          <w:rFonts w:ascii="Arial" w:hAnsi="Arial" w:cs="Arial"/>
          <w:sz w:val="24"/>
          <w:szCs w:val="24"/>
        </w:rPr>
        <w:t>Desde</w:t>
      </w:r>
      <w:r>
        <w:rPr>
          <w:rFonts w:ascii="Arial" w:hAnsi="Arial" w:cs="Arial"/>
          <w:sz w:val="24"/>
          <w:szCs w:val="24"/>
        </w:rPr>
        <w:t xml:space="preserve"> </w:t>
      </w:r>
      <w:r w:rsidRPr="007B6216">
        <w:rPr>
          <w:rFonts w:ascii="Arial" w:hAnsi="Arial" w:cs="Arial"/>
          <w:sz w:val="24"/>
          <w:szCs w:val="24"/>
        </w:rPr>
        <w:t>a alteração no fluxo de veículos</w:t>
      </w:r>
      <w:r w:rsidRPr="007B6216">
        <w:t xml:space="preserve"> </w:t>
      </w:r>
      <w:r w:rsidRPr="007B6216">
        <w:rPr>
          <w:rFonts w:ascii="Arial" w:hAnsi="Arial" w:cs="Arial"/>
          <w:sz w:val="24"/>
          <w:szCs w:val="24"/>
        </w:rPr>
        <w:t>no dia 28 de outubro de 2014</w:t>
      </w:r>
      <w:r>
        <w:rPr>
          <w:rFonts w:ascii="Arial" w:hAnsi="Arial" w:cs="Arial"/>
          <w:sz w:val="24"/>
          <w:szCs w:val="24"/>
        </w:rPr>
        <w:t xml:space="preserve"> no local</w:t>
      </w:r>
    </w:p>
    <w:p w:rsidR="007B6216" w:rsidRDefault="007B6216" w:rsidP="007B6216">
      <w:pPr>
        <w:jc w:val="center"/>
        <w:rPr>
          <w:rFonts w:ascii="Arial" w:hAnsi="Arial" w:cs="Arial"/>
          <w:sz w:val="24"/>
          <w:szCs w:val="24"/>
        </w:rPr>
      </w:pPr>
      <w:r w:rsidRPr="007B6216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para</w:t>
      </w:r>
      <w:proofErr w:type="gramEnd"/>
      <w:r>
        <w:rPr>
          <w:rFonts w:ascii="Arial" w:hAnsi="Arial" w:cs="Arial"/>
          <w:sz w:val="24"/>
          <w:szCs w:val="24"/>
        </w:rPr>
        <w:t xml:space="preserve"> proporcionar maior segurança aos</w:t>
      </w:r>
      <w:r w:rsidRPr="007B6216">
        <w:rPr>
          <w:rFonts w:ascii="Arial" w:hAnsi="Arial" w:cs="Arial"/>
          <w:sz w:val="24"/>
          <w:szCs w:val="24"/>
        </w:rPr>
        <w:t xml:space="preserve"> con</w:t>
      </w:r>
      <w:r>
        <w:rPr>
          <w:rFonts w:ascii="Arial" w:hAnsi="Arial" w:cs="Arial"/>
          <w:sz w:val="24"/>
          <w:szCs w:val="24"/>
        </w:rPr>
        <w:t xml:space="preserve">dutores de veículos e pedestres existe um enorme desrespeito por parte dos motoristas, inclusive moradores do próprio bairro que não respeitam a alteração no trânsito principalmente na citada rua acima. Como não há fiscalização a referida rua continua sendo utilizada nos dois sentidos, principalmente nos períodos da manhã e final de tarde. Quando são abordados, dizem que desconhecem a alteração e outros que as placas de sinalização que informam o sentido único de direção não são suficientes para avisar o condutor do veículo. </w:t>
      </w:r>
    </w:p>
    <w:p w:rsidR="00E307DA" w:rsidRPr="00B44756" w:rsidRDefault="007B6216" w:rsidP="007B62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uma preocupação, pois o local é muito utilizado por praticantes de caminhadas e por ciclistas que utilizam a </w:t>
      </w:r>
      <w:proofErr w:type="spellStart"/>
      <w:r>
        <w:rPr>
          <w:rFonts w:ascii="Arial" w:hAnsi="Arial" w:cs="Arial"/>
          <w:sz w:val="24"/>
          <w:szCs w:val="24"/>
        </w:rPr>
        <w:t>ciclofaixa</w:t>
      </w:r>
      <w:proofErr w:type="spellEnd"/>
      <w:r>
        <w:rPr>
          <w:rFonts w:ascii="Arial" w:hAnsi="Arial" w:cs="Arial"/>
          <w:sz w:val="24"/>
          <w:szCs w:val="24"/>
        </w:rPr>
        <w:t xml:space="preserve"> em toda a extensão da via. Há possibilidades de acidentes graves no local, caso não seja feito algo para</w:t>
      </w:r>
      <w:r w:rsidR="007944F1">
        <w:rPr>
          <w:rFonts w:ascii="Arial" w:hAnsi="Arial" w:cs="Arial"/>
          <w:sz w:val="24"/>
          <w:szCs w:val="24"/>
        </w:rPr>
        <w:t xml:space="preserve"> coibir motoristas irresponsáveis</w:t>
      </w:r>
      <w:r>
        <w:rPr>
          <w:rFonts w:ascii="Arial" w:hAnsi="Arial" w:cs="Arial"/>
          <w:sz w:val="24"/>
          <w:szCs w:val="24"/>
        </w:rPr>
        <w:t xml:space="preserve"> e que desdenham da falta de fiscaliz</w:t>
      </w:r>
      <w:r w:rsidR="007944F1">
        <w:rPr>
          <w:rFonts w:ascii="Arial" w:hAnsi="Arial" w:cs="Arial"/>
          <w:sz w:val="24"/>
          <w:szCs w:val="24"/>
        </w:rPr>
        <w:t>ação, como dizem alguns moradore</w:t>
      </w:r>
      <w:r>
        <w:rPr>
          <w:rFonts w:ascii="Arial" w:hAnsi="Arial" w:cs="Arial"/>
          <w:sz w:val="24"/>
          <w:szCs w:val="24"/>
        </w:rPr>
        <w:t xml:space="preserve">s </w:t>
      </w:r>
      <w:r w:rsidR="007944F1">
        <w:rPr>
          <w:rFonts w:ascii="Arial" w:hAnsi="Arial" w:cs="Arial"/>
          <w:sz w:val="24"/>
          <w:szCs w:val="24"/>
        </w:rPr>
        <w:t>da região.</w:t>
      </w:r>
    </w:p>
    <w:p w:rsidR="00D57721" w:rsidRDefault="00D57721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7B6216">
        <w:rPr>
          <w:rFonts w:ascii="Arial" w:hAnsi="Arial" w:cs="Arial"/>
          <w:sz w:val="24"/>
          <w:szCs w:val="24"/>
        </w:rPr>
        <w:t>Tancredo Neves”, em 14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fdc3dff6894b2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D5DE8"/>
    <w:rsid w:val="000E6706"/>
    <w:rsid w:val="000F2CC8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44F1"/>
    <w:rsid w:val="007967B9"/>
    <w:rsid w:val="0079722A"/>
    <w:rsid w:val="007A70FF"/>
    <w:rsid w:val="007B59F0"/>
    <w:rsid w:val="007B5A7B"/>
    <w:rsid w:val="007B6216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bcb5c5-781b-4494-b051-28618bd607f6.png" Id="R96d4e55d206844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bcb5c5-781b-4494-b051-28618bd607f6.png" Id="R1cfdc3dff6894b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7C99C-ED03-4C68-A05D-44CBF10F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2014-11-24T16:28:00Z</cp:lastPrinted>
  <dcterms:created xsi:type="dcterms:W3CDTF">2015-01-14T18:35:00Z</dcterms:created>
  <dcterms:modified xsi:type="dcterms:W3CDTF">2015-01-14T18:36:00Z</dcterms:modified>
</cp:coreProperties>
</file>