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 acerca d</w:t>
      </w:r>
      <w:r w:rsidR="00C80706">
        <w:rPr>
          <w:rFonts w:ascii="Arial" w:hAnsi="Arial" w:cs="Arial"/>
          <w:sz w:val="24"/>
          <w:szCs w:val="24"/>
        </w:rPr>
        <w:t>a</w:t>
      </w:r>
      <w:r w:rsidR="00AB5316">
        <w:rPr>
          <w:rFonts w:ascii="Arial" w:hAnsi="Arial" w:cs="Arial"/>
          <w:sz w:val="24"/>
          <w:szCs w:val="24"/>
        </w:rPr>
        <w:t>s obras</w:t>
      </w:r>
      <w:r w:rsidR="00C80706">
        <w:rPr>
          <w:rFonts w:ascii="Arial" w:hAnsi="Arial" w:cs="Arial"/>
          <w:sz w:val="24"/>
          <w:szCs w:val="24"/>
        </w:rPr>
        <w:t xml:space="preserve"> existentes </w:t>
      </w:r>
      <w:r w:rsidR="00AB5316">
        <w:rPr>
          <w:rFonts w:ascii="Arial" w:hAnsi="Arial" w:cs="Arial"/>
          <w:sz w:val="24"/>
          <w:szCs w:val="24"/>
        </w:rPr>
        <w:t>no</w:t>
      </w:r>
      <w:r w:rsidR="00380F65">
        <w:rPr>
          <w:rFonts w:ascii="Arial" w:hAnsi="Arial" w:cs="Arial"/>
          <w:sz w:val="24"/>
          <w:szCs w:val="24"/>
        </w:rPr>
        <w:t xml:space="preserve"> Município</w:t>
      </w:r>
      <w:r w:rsidR="00C807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Santa Bárbara d’Oeste. </w:t>
      </w: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241" w:rsidRDefault="004C72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254E8" w:rsidRPr="007254E8">
        <w:rPr>
          <w:rFonts w:ascii="Arial" w:hAnsi="Arial" w:cs="Arial"/>
          <w:sz w:val="24"/>
          <w:szCs w:val="24"/>
        </w:rPr>
        <w:t xml:space="preserve">Obra pública é toda construção, reforma, fabricação, recuperação ou ampliação de bem público. </w:t>
      </w:r>
    </w:p>
    <w:p w:rsidR="007254E8" w:rsidRDefault="007254E8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7254E8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Obra pública</w:t>
      </w:r>
      <w:r w:rsidRPr="007254E8">
        <w:rPr>
          <w:rFonts w:ascii="Arial" w:hAnsi="Arial" w:cs="Arial"/>
          <w:sz w:val="24"/>
          <w:szCs w:val="24"/>
        </w:rPr>
        <w:t xml:space="preserve"> pode ser real</w:t>
      </w:r>
      <w:r>
        <w:rPr>
          <w:rFonts w:ascii="Arial" w:hAnsi="Arial" w:cs="Arial"/>
          <w:sz w:val="24"/>
          <w:szCs w:val="24"/>
        </w:rPr>
        <w:t xml:space="preserve">izada de forma direta, </w:t>
      </w:r>
      <w:r w:rsidR="009F27E0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feita pela própria</w:t>
      </w:r>
      <w:r w:rsidRPr="007254E8">
        <w:rPr>
          <w:rFonts w:ascii="Arial" w:hAnsi="Arial" w:cs="Arial"/>
          <w:sz w:val="24"/>
          <w:szCs w:val="24"/>
        </w:rPr>
        <w:t xml:space="preserve"> Administração, ou de forma indireta, quando a obra é contratada com terceiros por meio de licitação</w:t>
      </w:r>
      <w:r>
        <w:rPr>
          <w:rFonts w:ascii="Arial" w:hAnsi="Arial" w:cs="Arial"/>
          <w:sz w:val="24"/>
          <w:szCs w:val="24"/>
        </w:rPr>
        <w:t>.</w:t>
      </w: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Pr="007254E8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F27E0" w:rsidRDefault="006E1D13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Quantas obras existem atualmente no Município de Santa Bárbara d’Oeste? </w:t>
      </w:r>
    </w:p>
    <w:p w:rsidR="006E1D13" w:rsidRDefault="006E1D13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6E1D13" w:rsidRDefault="006E1D13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são essas obras existentes no Município e onde estão localizadas?</w:t>
      </w:r>
    </w:p>
    <w:p w:rsidR="006E1D13" w:rsidRDefault="006E1D13" w:rsidP="006E1D13">
      <w:pPr>
        <w:pStyle w:val="PargrafodaLista"/>
        <w:rPr>
          <w:rFonts w:ascii="Arial" w:hAnsi="Arial" w:cs="Arial"/>
          <w:sz w:val="24"/>
          <w:szCs w:val="24"/>
        </w:rPr>
      </w:pPr>
    </w:p>
    <w:p w:rsidR="006E1D13" w:rsidRDefault="006E1D13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o prazo de finalização de cada obra (encaminhar os cronogramas)?</w:t>
      </w:r>
    </w:p>
    <w:p w:rsidR="006E1D13" w:rsidRDefault="006E1D13" w:rsidP="006E1D13">
      <w:pPr>
        <w:pStyle w:val="PargrafodaLista"/>
        <w:rPr>
          <w:rFonts w:ascii="Arial" w:hAnsi="Arial" w:cs="Arial"/>
          <w:sz w:val="24"/>
          <w:szCs w:val="24"/>
        </w:rPr>
      </w:pPr>
    </w:p>
    <w:p w:rsidR="006E1D13" w:rsidRDefault="006E1D13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o valor de cada obra</w:t>
      </w:r>
      <w:r w:rsidR="00E408DA">
        <w:rPr>
          <w:rFonts w:ascii="Arial" w:hAnsi="Arial" w:cs="Arial"/>
          <w:sz w:val="24"/>
          <w:szCs w:val="24"/>
        </w:rPr>
        <w:t xml:space="preserve"> e a origem dos recursos</w:t>
      </w:r>
      <w:r>
        <w:rPr>
          <w:rFonts w:ascii="Arial" w:hAnsi="Arial" w:cs="Arial"/>
          <w:sz w:val="24"/>
          <w:szCs w:val="24"/>
        </w:rPr>
        <w:t>?</w:t>
      </w:r>
    </w:p>
    <w:p w:rsidR="00DF704C" w:rsidRDefault="00DF704C" w:rsidP="00DF704C">
      <w:pPr>
        <w:pStyle w:val="PargrafodaLista"/>
        <w:rPr>
          <w:rFonts w:ascii="Arial" w:hAnsi="Arial" w:cs="Arial"/>
          <w:sz w:val="24"/>
          <w:szCs w:val="24"/>
        </w:rPr>
      </w:pPr>
    </w:p>
    <w:p w:rsidR="00DF704C" w:rsidRDefault="00DF704C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alguma obra paralisada? Qual? Justifica-se</w:t>
      </w:r>
    </w:p>
    <w:p w:rsidR="00DF704C" w:rsidRDefault="00DF704C" w:rsidP="00DF704C">
      <w:pPr>
        <w:pStyle w:val="PargrafodaLista"/>
        <w:rPr>
          <w:rFonts w:ascii="Arial" w:hAnsi="Arial" w:cs="Arial"/>
          <w:sz w:val="24"/>
          <w:szCs w:val="24"/>
        </w:rPr>
      </w:pPr>
    </w:p>
    <w:p w:rsidR="00DF704C" w:rsidRDefault="00DF704C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afirmativa a resposta anterior, qual é a implicação contratual?</w:t>
      </w:r>
    </w:p>
    <w:p w:rsidR="006E1D13" w:rsidRDefault="006E1D13" w:rsidP="006E1D13">
      <w:pPr>
        <w:pStyle w:val="PargrafodaLista"/>
        <w:rPr>
          <w:rFonts w:ascii="Arial" w:hAnsi="Arial" w:cs="Arial"/>
          <w:sz w:val="24"/>
          <w:szCs w:val="24"/>
        </w:rPr>
      </w:pPr>
    </w:p>
    <w:p w:rsidR="006E1D13" w:rsidRDefault="006E1D13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Encaminham-se os contratos</w:t>
      </w:r>
      <w:r w:rsidR="0002357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aditamentos</w:t>
      </w:r>
      <w:r w:rsidR="00023575">
        <w:rPr>
          <w:rFonts w:ascii="Arial" w:hAnsi="Arial" w:cs="Arial"/>
          <w:sz w:val="24"/>
          <w:szCs w:val="24"/>
        </w:rPr>
        <w:t xml:space="preserve"> e medições</w:t>
      </w:r>
      <w:r>
        <w:rPr>
          <w:rFonts w:ascii="Arial" w:hAnsi="Arial" w:cs="Arial"/>
          <w:sz w:val="24"/>
          <w:szCs w:val="24"/>
        </w:rPr>
        <w:t xml:space="preserve"> de cada obra.</w:t>
      </w:r>
    </w:p>
    <w:p w:rsidR="006E1D13" w:rsidRDefault="006E1D13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6E1D13" w:rsidRDefault="006E1D13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10386">
        <w:rPr>
          <w:rFonts w:ascii="Arial" w:hAnsi="Arial" w:cs="Arial"/>
          <w:sz w:val="24"/>
          <w:szCs w:val="24"/>
        </w:rPr>
        <w:t>08</w:t>
      </w:r>
      <w:r w:rsidR="006E1D13">
        <w:rPr>
          <w:rFonts w:ascii="Arial" w:hAnsi="Arial" w:cs="Arial"/>
          <w:sz w:val="24"/>
          <w:szCs w:val="24"/>
        </w:rPr>
        <w:t xml:space="preserve"> de j</w:t>
      </w:r>
      <w:r w:rsidR="00D10386">
        <w:rPr>
          <w:rFonts w:ascii="Arial" w:hAnsi="Arial" w:cs="Arial"/>
          <w:sz w:val="24"/>
          <w:szCs w:val="24"/>
        </w:rPr>
        <w:t>aneiro</w:t>
      </w:r>
      <w:r>
        <w:rPr>
          <w:rFonts w:ascii="Arial" w:hAnsi="Arial" w:cs="Arial"/>
          <w:sz w:val="24"/>
          <w:szCs w:val="24"/>
        </w:rPr>
        <w:t xml:space="preserve"> de 201</w:t>
      </w:r>
      <w:r w:rsidR="00D1038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6E1D13">
      <w:pPr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C80706" w:rsidRDefault="00C80706" w:rsidP="00C807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C80706" w:rsidRPr="00CF7F49" w:rsidRDefault="00C80706" w:rsidP="00C80706">
      <w:pPr>
        <w:rPr>
          <w:rFonts w:ascii="Bookman Old Style" w:hAnsi="Bookman Old Style"/>
          <w:sz w:val="22"/>
          <w:szCs w:val="22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FF3852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77E" w:rsidRDefault="000C077E">
      <w:r>
        <w:separator/>
      </w:r>
    </w:p>
  </w:endnote>
  <w:endnote w:type="continuationSeparator" w:id="0">
    <w:p w:rsidR="000C077E" w:rsidRDefault="000C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77E" w:rsidRDefault="000C077E">
      <w:r>
        <w:separator/>
      </w:r>
    </w:p>
  </w:footnote>
  <w:footnote w:type="continuationSeparator" w:id="0">
    <w:p w:rsidR="000C077E" w:rsidRDefault="000C0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103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1038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1038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86732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c6b5019058b4c6b"/>
                <a:stretch>
                  <a:fillRect/>
                </a:stretch>
              </pic:blipFill>
              <pic:spPr>
                <a:xfrm>
                  <a:off x="0" y="0"/>
                  <a:ext cx="381040" cy="286732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C077E"/>
    <w:rsid w:val="001B478A"/>
    <w:rsid w:val="001D1394"/>
    <w:rsid w:val="001D70A6"/>
    <w:rsid w:val="0033648A"/>
    <w:rsid w:val="00373483"/>
    <w:rsid w:val="00380F65"/>
    <w:rsid w:val="003D3AA8"/>
    <w:rsid w:val="00454EAC"/>
    <w:rsid w:val="00475288"/>
    <w:rsid w:val="00476645"/>
    <w:rsid w:val="0049057E"/>
    <w:rsid w:val="004A6344"/>
    <w:rsid w:val="004B57DB"/>
    <w:rsid w:val="004C67DE"/>
    <w:rsid w:val="004C7241"/>
    <w:rsid w:val="00576487"/>
    <w:rsid w:val="005832EF"/>
    <w:rsid w:val="006E1D13"/>
    <w:rsid w:val="00705ABB"/>
    <w:rsid w:val="007254E8"/>
    <w:rsid w:val="00791C60"/>
    <w:rsid w:val="007B1241"/>
    <w:rsid w:val="0084119B"/>
    <w:rsid w:val="009F196D"/>
    <w:rsid w:val="009F27E0"/>
    <w:rsid w:val="00A71CAF"/>
    <w:rsid w:val="00A9035B"/>
    <w:rsid w:val="00AB5316"/>
    <w:rsid w:val="00AE702A"/>
    <w:rsid w:val="00B9220F"/>
    <w:rsid w:val="00C80706"/>
    <w:rsid w:val="00CD613B"/>
    <w:rsid w:val="00CF7F49"/>
    <w:rsid w:val="00D10386"/>
    <w:rsid w:val="00D26CB3"/>
    <w:rsid w:val="00DF704C"/>
    <w:rsid w:val="00E408DA"/>
    <w:rsid w:val="00E903BB"/>
    <w:rsid w:val="00EB7D7D"/>
    <w:rsid w:val="00EE7983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de4d0596-0b1e-4360-842b-faa128c794f1.png" Id="Rc93927721f0141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e4d0596-0b1e-4360-842b-faa128c794f1.png" Id="R9c6b5019058b4c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BB254-5510-465B-9977-572D6D66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2013-06-27T16:42:00Z</cp:lastPrinted>
  <dcterms:created xsi:type="dcterms:W3CDTF">2015-01-08T12:43:00Z</dcterms:created>
  <dcterms:modified xsi:type="dcterms:W3CDTF">2015-01-08T12:43:00Z</dcterms:modified>
</cp:coreProperties>
</file>