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3B059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6B09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507AAB">
        <w:rPr>
          <w:rFonts w:ascii="Arial" w:hAnsi="Arial" w:cs="Arial"/>
          <w:sz w:val="24"/>
          <w:szCs w:val="24"/>
        </w:rPr>
        <w:t xml:space="preserve"> para que</w:t>
      </w:r>
      <w:r w:rsidR="00507AAB" w:rsidRPr="00507AAB">
        <w:rPr>
          <w:rFonts w:ascii="Arial" w:hAnsi="Arial" w:cs="Arial"/>
          <w:sz w:val="24"/>
          <w:szCs w:val="24"/>
        </w:rPr>
        <w:t xml:space="preserve"> viabiliz</w:t>
      </w:r>
      <w:r w:rsidR="00507AAB">
        <w:rPr>
          <w:rFonts w:ascii="Arial" w:hAnsi="Arial" w:cs="Arial"/>
          <w:sz w:val="24"/>
          <w:szCs w:val="24"/>
        </w:rPr>
        <w:t>e</w:t>
      </w:r>
      <w:r w:rsidR="00507AAB" w:rsidRPr="00507AAB">
        <w:rPr>
          <w:rFonts w:ascii="Arial" w:hAnsi="Arial" w:cs="Arial"/>
          <w:sz w:val="24"/>
          <w:szCs w:val="24"/>
        </w:rPr>
        <w:t xml:space="preserve"> estacionamento de 45º na </w:t>
      </w:r>
      <w:r w:rsidR="009C284E" w:rsidRPr="00507AAB">
        <w:rPr>
          <w:rFonts w:ascii="Arial" w:hAnsi="Arial" w:cs="Arial"/>
          <w:sz w:val="24"/>
          <w:szCs w:val="24"/>
        </w:rPr>
        <w:t>Rua Tupi, em frente ao número 456, no Jardim</w:t>
      </w:r>
      <w:r w:rsidR="00507AAB">
        <w:rPr>
          <w:rFonts w:ascii="Arial" w:hAnsi="Arial" w:cs="Arial"/>
          <w:sz w:val="24"/>
          <w:szCs w:val="24"/>
        </w:rPr>
        <w:t xml:space="preserve"> São Francisco.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AAB" w:rsidRDefault="00AC1A54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07AAB">
        <w:rPr>
          <w:rFonts w:ascii="Arial" w:hAnsi="Arial" w:cs="Arial"/>
          <w:bCs/>
          <w:sz w:val="24"/>
          <w:szCs w:val="24"/>
        </w:rPr>
        <w:t xml:space="preserve">seja viabilizado </w:t>
      </w:r>
      <w:r w:rsidR="00507AAB" w:rsidRPr="00507AAB">
        <w:rPr>
          <w:rFonts w:ascii="Arial" w:hAnsi="Arial" w:cs="Arial"/>
          <w:bCs/>
          <w:sz w:val="24"/>
          <w:szCs w:val="24"/>
        </w:rPr>
        <w:t xml:space="preserve">estacionamento de 45º na </w:t>
      </w:r>
      <w:r w:rsidR="00507AAB">
        <w:rPr>
          <w:rFonts w:ascii="Arial" w:hAnsi="Arial" w:cs="Arial"/>
          <w:bCs/>
          <w:sz w:val="24"/>
          <w:szCs w:val="24"/>
        </w:rPr>
        <w:t>R</w:t>
      </w:r>
      <w:r w:rsidR="00507AAB" w:rsidRPr="00507AAB">
        <w:rPr>
          <w:rFonts w:ascii="Arial" w:hAnsi="Arial" w:cs="Arial"/>
          <w:bCs/>
          <w:sz w:val="24"/>
          <w:szCs w:val="24"/>
        </w:rPr>
        <w:t>ua Tupis, em frente ao número 456</w:t>
      </w:r>
      <w:r w:rsidR="00507AAB">
        <w:rPr>
          <w:rFonts w:ascii="Arial" w:hAnsi="Arial" w:cs="Arial"/>
          <w:bCs/>
          <w:sz w:val="24"/>
          <w:szCs w:val="24"/>
        </w:rPr>
        <w:t>, no Jardim São Francisco.</w:t>
      </w:r>
    </w:p>
    <w:p w:rsidR="00507AAB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AAB" w:rsidRPr="00507AAB" w:rsidRDefault="00507AAB" w:rsidP="00507AAB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07AA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507AAB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AAB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AAB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</w:t>
      </w:r>
      <w:r w:rsidRPr="00507AAB">
        <w:rPr>
          <w:rFonts w:ascii="Arial" w:hAnsi="Arial" w:cs="Arial"/>
          <w:bCs/>
          <w:sz w:val="24"/>
          <w:szCs w:val="24"/>
        </w:rPr>
        <w:t xml:space="preserve"> indicação sugere ao </w:t>
      </w:r>
      <w:r>
        <w:rPr>
          <w:rFonts w:ascii="Arial" w:hAnsi="Arial" w:cs="Arial"/>
          <w:bCs/>
          <w:sz w:val="24"/>
          <w:szCs w:val="24"/>
        </w:rPr>
        <w:t>P</w:t>
      </w:r>
      <w:r w:rsidRPr="00507AAB">
        <w:rPr>
          <w:rFonts w:ascii="Arial" w:hAnsi="Arial" w:cs="Arial"/>
          <w:bCs/>
          <w:sz w:val="24"/>
          <w:szCs w:val="24"/>
        </w:rPr>
        <w:t xml:space="preserve">oder </w:t>
      </w:r>
      <w:r>
        <w:rPr>
          <w:rFonts w:ascii="Arial" w:hAnsi="Arial" w:cs="Arial"/>
          <w:bCs/>
          <w:sz w:val="24"/>
          <w:szCs w:val="24"/>
        </w:rPr>
        <w:t>E</w:t>
      </w:r>
      <w:r w:rsidRPr="00507AAB">
        <w:rPr>
          <w:rFonts w:ascii="Arial" w:hAnsi="Arial" w:cs="Arial"/>
          <w:bCs/>
          <w:sz w:val="24"/>
          <w:szCs w:val="24"/>
        </w:rPr>
        <w:t xml:space="preserve">xecutivo </w:t>
      </w:r>
      <w:r>
        <w:rPr>
          <w:rFonts w:ascii="Arial" w:hAnsi="Arial" w:cs="Arial"/>
          <w:bCs/>
          <w:sz w:val="24"/>
          <w:szCs w:val="24"/>
        </w:rPr>
        <w:t xml:space="preserve">que viabilize estacionamento em 45 graus em um local onde há </w:t>
      </w:r>
      <w:r w:rsidRPr="00507AAB">
        <w:rPr>
          <w:rFonts w:ascii="Arial" w:hAnsi="Arial" w:cs="Arial"/>
          <w:bCs/>
          <w:sz w:val="24"/>
          <w:szCs w:val="24"/>
        </w:rPr>
        <w:t xml:space="preserve">duas torres de apartamentos e também pontos comerciais que necessitam de maior oferta de vagas para </w:t>
      </w:r>
      <w:r>
        <w:rPr>
          <w:rFonts w:ascii="Arial" w:hAnsi="Arial" w:cs="Arial"/>
          <w:bCs/>
          <w:sz w:val="24"/>
          <w:szCs w:val="24"/>
        </w:rPr>
        <w:t>estacionamento.</w:t>
      </w:r>
    </w:p>
    <w:p w:rsidR="00507AAB" w:rsidRPr="00507AAB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Pr="00507AAB">
        <w:rPr>
          <w:rFonts w:ascii="Arial" w:hAnsi="Arial" w:cs="Arial"/>
          <w:bCs/>
          <w:sz w:val="24"/>
          <w:szCs w:val="24"/>
        </w:rPr>
        <w:t>o local, existe</w:t>
      </w:r>
      <w:r>
        <w:rPr>
          <w:rFonts w:ascii="Arial" w:hAnsi="Arial" w:cs="Arial"/>
          <w:bCs/>
          <w:sz w:val="24"/>
          <w:szCs w:val="24"/>
        </w:rPr>
        <w:t xml:space="preserve"> também</w:t>
      </w:r>
      <w:r w:rsidRPr="00507AAB">
        <w:rPr>
          <w:rFonts w:ascii="Arial" w:hAnsi="Arial" w:cs="Arial"/>
          <w:bCs/>
          <w:sz w:val="24"/>
          <w:szCs w:val="24"/>
        </w:rPr>
        <w:t xml:space="preserve"> um canteiro que pode ser utilizado para a construção de</w:t>
      </w:r>
      <w:r>
        <w:rPr>
          <w:rFonts w:ascii="Arial" w:hAnsi="Arial" w:cs="Arial"/>
          <w:bCs/>
          <w:sz w:val="24"/>
          <w:szCs w:val="24"/>
        </w:rPr>
        <w:t xml:space="preserve">ste </w:t>
      </w:r>
      <w:r w:rsidRPr="00507AAB">
        <w:rPr>
          <w:rFonts w:ascii="Arial" w:hAnsi="Arial" w:cs="Arial"/>
          <w:bCs/>
          <w:sz w:val="24"/>
          <w:szCs w:val="24"/>
        </w:rPr>
        <w:t xml:space="preserve">estacionamento em 45º e atender </w:t>
      </w:r>
      <w:r>
        <w:rPr>
          <w:rFonts w:ascii="Arial" w:hAnsi="Arial" w:cs="Arial"/>
          <w:bCs/>
          <w:sz w:val="24"/>
          <w:szCs w:val="24"/>
        </w:rPr>
        <w:t>tod</w:t>
      </w:r>
      <w:r w:rsidRPr="00507AAB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507AAB">
        <w:rPr>
          <w:rFonts w:ascii="Arial" w:hAnsi="Arial" w:cs="Arial"/>
          <w:bCs/>
          <w:sz w:val="24"/>
          <w:szCs w:val="24"/>
        </w:rPr>
        <w:t>demanda.</w:t>
      </w:r>
    </w:p>
    <w:p w:rsidR="00D34435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507AAB">
        <w:rPr>
          <w:rFonts w:ascii="Arial" w:hAnsi="Arial" w:cs="Arial"/>
          <w:bCs/>
          <w:sz w:val="24"/>
          <w:szCs w:val="24"/>
        </w:rPr>
        <w:t>A construção deste estacionamento vai atender as pessoas que visitam os moradores dos prédios e também os comércios próximos ao local, em especial um salão de festa</w:t>
      </w:r>
      <w:r>
        <w:rPr>
          <w:rFonts w:ascii="Arial" w:hAnsi="Arial" w:cs="Arial"/>
          <w:bCs/>
          <w:sz w:val="24"/>
          <w:szCs w:val="24"/>
        </w:rPr>
        <w:t>s</w:t>
      </w:r>
      <w:r w:rsidRPr="00507AAB">
        <w:rPr>
          <w:rFonts w:ascii="Arial" w:hAnsi="Arial" w:cs="Arial"/>
          <w:bCs/>
          <w:sz w:val="24"/>
          <w:szCs w:val="24"/>
        </w:rPr>
        <w:t xml:space="preserve"> que é frequentado constantemente por um número expressivo de pessoas</w:t>
      </w:r>
      <w:r>
        <w:rPr>
          <w:rFonts w:ascii="Arial" w:hAnsi="Arial" w:cs="Arial"/>
          <w:bCs/>
          <w:sz w:val="24"/>
          <w:szCs w:val="24"/>
        </w:rPr>
        <w:t>.</w:t>
      </w:r>
    </w:p>
    <w:p w:rsidR="00507AAB" w:rsidRDefault="00507AAB" w:rsidP="00507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D34435" w:rsidP="00507AA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07AAB">
        <w:rPr>
          <w:rFonts w:ascii="Arial" w:hAnsi="Arial" w:cs="Arial"/>
          <w:sz w:val="24"/>
          <w:szCs w:val="24"/>
        </w:rPr>
        <w:t xml:space="preserve">03 de dezembro </w:t>
      </w:r>
      <w:r w:rsidR="00AC1A54"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 w:rsidR="00AC1A54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E8" w:rsidRDefault="00CE01E8">
      <w:r>
        <w:separator/>
      </w:r>
    </w:p>
  </w:endnote>
  <w:endnote w:type="continuationSeparator" w:id="0">
    <w:p w:rsidR="00CE01E8" w:rsidRDefault="00CE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E8" w:rsidRDefault="00CE01E8">
      <w:r>
        <w:separator/>
      </w:r>
    </w:p>
  </w:footnote>
  <w:footnote w:type="continuationSeparator" w:id="0">
    <w:p w:rsidR="00CE01E8" w:rsidRDefault="00CE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368fcad0c140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6B09"/>
    <w:rsid w:val="0033648A"/>
    <w:rsid w:val="003552C6"/>
    <w:rsid w:val="00373483"/>
    <w:rsid w:val="003B0598"/>
    <w:rsid w:val="003D3AA8"/>
    <w:rsid w:val="003E7A6F"/>
    <w:rsid w:val="00454EAC"/>
    <w:rsid w:val="0049057E"/>
    <w:rsid w:val="004B57DB"/>
    <w:rsid w:val="004C67DE"/>
    <w:rsid w:val="00507AAB"/>
    <w:rsid w:val="0056370E"/>
    <w:rsid w:val="00593394"/>
    <w:rsid w:val="005C57CA"/>
    <w:rsid w:val="00705ABB"/>
    <w:rsid w:val="00783690"/>
    <w:rsid w:val="00894622"/>
    <w:rsid w:val="009C284E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E01E8"/>
    <w:rsid w:val="00CF7F49"/>
    <w:rsid w:val="00D26CB3"/>
    <w:rsid w:val="00D34435"/>
    <w:rsid w:val="00DC5EE1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d87401-cc68-4b32-a648-3596eb62443a.png" Id="Re2d6bfd60bd144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d87401-cc68-4b32-a648-3596eb62443a.png" Id="Rc0368fcad0c140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2014-12-03T16:41:00Z</dcterms:created>
  <dcterms:modified xsi:type="dcterms:W3CDTF">2014-12-03T17:46:00Z</dcterms:modified>
</cp:coreProperties>
</file>