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5255CD">
        <w:rPr>
          <w:rFonts w:ascii="Arial" w:hAnsi="Arial" w:cs="Arial"/>
          <w:sz w:val="24"/>
          <w:szCs w:val="24"/>
        </w:rPr>
        <w:t xml:space="preserve">a colocação </w:t>
      </w:r>
      <w:r w:rsidR="005255CD" w:rsidRPr="005255CD">
        <w:rPr>
          <w:rFonts w:ascii="Arial" w:hAnsi="Arial" w:cs="Arial"/>
          <w:sz w:val="24"/>
          <w:szCs w:val="24"/>
        </w:rPr>
        <w:t>de contêiner</w:t>
      </w:r>
      <w:r w:rsidR="00B86AB6">
        <w:rPr>
          <w:rFonts w:ascii="Arial" w:hAnsi="Arial" w:cs="Arial"/>
          <w:sz w:val="24"/>
          <w:szCs w:val="24"/>
        </w:rPr>
        <w:t>es</w:t>
      </w:r>
      <w:r w:rsidR="005255CD" w:rsidRPr="005255CD">
        <w:rPr>
          <w:rFonts w:ascii="Arial" w:hAnsi="Arial" w:cs="Arial"/>
          <w:sz w:val="24"/>
          <w:szCs w:val="24"/>
        </w:rPr>
        <w:t xml:space="preserve"> de lixo </w:t>
      </w:r>
      <w:r w:rsidR="00345004">
        <w:rPr>
          <w:rFonts w:ascii="Arial" w:hAnsi="Arial" w:cs="Arial"/>
          <w:sz w:val="24"/>
          <w:szCs w:val="24"/>
        </w:rPr>
        <w:t xml:space="preserve">na </w:t>
      </w:r>
      <w:r w:rsidR="00345004" w:rsidRPr="00345004">
        <w:rPr>
          <w:rFonts w:ascii="Arial" w:hAnsi="Arial" w:cs="Arial"/>
          <w:sz w:val="24"/>
          <w:szCs w:val="24"/>
        </w:rPr>
        <w:t xml:space="preserve">Rua Salvador, </w:t>
      </w:r>
      <w:r w:rsidR="00345004">
        <w:rPr>
          <w:rFonts w:ascii="Arial" w:hAnsi="Arial" w:cs="Arial"/>
          <w:sz w:val="24"/>
          <w:szCs w:val="24"/>
        </w:rPr>
        <w:t xml:space="preserve">defronte ao nº </w:t>
      </w:r>
      <w:r w:rsidR="00345004" w:rsidRPr="00345004">
        <w:rPr>
          <w:rFonts w:ascii="Arial" w:hAnsi="Arial" w:cs="Arial"/>
          <w:sz w:val="24"/>
          <w:szCs w:val="24"/>
        </w:rPr>
        <w:t xml:space="preserve">581, </w:t>
      </w:r>
      <w:r w:rsidR="00345004">
        <w:rPr>
          <w:rFonts w:ascii="Arial" w:hAnsi="Arial" w:cs="Arial"/>
          <w:sz w:val="24"/>
          <w:szCs w:val="24"/>
        </w:rPr>
        <w:t xml:space="preserve">no bairro </w:t>
      </w:r>
      <w:r w:rsidR="00345004" w:rsidRPr="00345004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45004">
        <w:rPr>
          <w:rFonts w:ascii="Arial" w:hAnsi="Arial" w:cs="Arial"/>
          <w:sz w:val="24"/>
          <w:szCs w:val="24"/>
        </w:rPr>
        <w:t xml:space="preserve">a colocação </w:t>
      </w:r>
      <w:r w:rsidR="00345004" w:rsidRPr="005255CD">
        <w:rPr>
          <w:rFonts w:ascii="Arial" w:hAnsi="Arial" w:cs="Arial"/>
          <w:sz w:val="24"/>
          <w:szCs w:val="24"/>
        </w:rPr>
        <w:t>de contêiner</w:t>
      </w:r>
      <w:r w:rsidR="00B86AB6">
        <w:rPr>
          <w:rFonts w:ascii="Arial" w:hAnsi="Arial" w:cs="Arial"/>
          <w:sz w:val="24"/>
          <w:szCs w:val="24"/>
        </w:rPr>
        <w:t>es</w:t>
      </w:r>
      <w:bookmarkStart w:id="0" w:name="_GoBack"/>
      <w:bookmarkEnd w:id="0"/>
      <w:r w:rsidR="00345004" w:rsidRPr="005255CD">
        <w:rPr>
          <w:rFonts w:ascii="Arial" w:hAnsi="Arial" w:cs="Arial"/>
          <w:sz w:val="24"/>
          <w:szCs w:val="24"/>
        </w:rPr>
        <w:t xml:space="preserve"> de lixo </w:t>
      </w:r>
      <w:r w:rsidR="00345004">
        <w:rPr>
          <w:rFonts w:ascii="Arial" w:hAnsi="Arial" w:cs="Arial"/>
          <w:sz w:val="24"/>
          <w:szCs w:val="24"/>
        </w:rPr>
        <w:t xml:space="preserve">comum e reciclável na </w:t>
      </w:r>
      <w:r w:rsidR="00345004" w:rsidRPr="00345004">
        <w:rPr>
          <w:rFonts w:ascii="Arial" w:hAnsi="Arial" w:cs="Arial"/>
          <w:sz w:val="24"/>
          <w:szCs w:val="24"/>
        </w:rPr>
        <w:t xml:space="preserve">Rua Salvador, </w:t>
      </w:r>
      <w:r w:rsidR="00345004">
        <w:rPr>
          <w:rFonts w:ascii="Arial" w:hAnsi="Arial" w:cs="Arial"/>
          <w:sz w:val="24"/>
          <w:szCs w:val="24"/>
        </w:rPr>
        <w:t xml:space="preserve">defronte ao nº </w:t>
      </w:r>
      <w:r w:rsidR="00345004" w:rsidRPr="00345004">
        <w:rPr>
          <w:rFonts w:ascii="Arial" w:hAnsi="Arial" w:cs="Arial"/>
          <w:sz w:val="24"/>
          <w:szCs w:val="24"/>
        </w:rPr>
        <w:t xml:space="preserve">581, </w:t>
      </w:r>
      <w:r w:rsidR="00345004">
        <w:rPr>
          <w:rFonts w:ascii="Arial" w:hAnsi="Arial" w:cs="Arial"/>
          <w:sz w:val="24"/>
          <w:szCs w:val="24"/>
        </w:rPr>
        <w:t xml:space="preserve">no bairro </w:t>
      </w:r>
      <w:r w:rsidR="00345004" w:rsidRPr="00345004">
        <w:rPr>
          <w:rFonts w:ascii="Arial" w:hAnsi="Arial" w:cs="Arial"/>
          <w:sz w:val="24"/>
          <w:szCs w:val="24"/>
        </w:rPr>
        <w:t>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4220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e, em visita </w:t>
      </w:r>
      <w:r w:rsidR="00A35AE9" w:rsidRPr="00F75516">
        <w:rPr>
          <w:rFonts w:ascii="Arial" w:hAnsi="Arial" w:cs="Arial"/>
        </w:rPr>
        <w:t>realizada “</w:t>
      </w:r>
      <w:r w:rsidR="00A35AE9" w:rsidRPr="00F75516">
        <w:rPr>
          <w:rFonts w:ascii="Arial" w:hAnsi="Arial" w:cs="Arial"/>
          <w:i/>
        </w:rPr>
        <w:t>in loco</w:t>
      </w:r>
      <w:r w:rsidR="00A35AE9" w:rsidRPr="00F75516">
        <w:rPr>
          <w:rFonts w:ascii="Arial" w:hAnsi="Arial" w:cs="Arial"/>
        </w:rPr>
        <w:t xml:space="preserve">”, pôde constatar </w:t>
      </w:r>
      <w:r w:rsidR="005255CD">
        <w:rPr>
          <w:rFonts w:ascii="Arial" w:hAnsi="Arial" w:cs="Arial"/>
        </w:rPr>
        <w:t xml:space="preserve">que a grande concentração de imóveis comerciais e residenciais neste trecho gera uma </w:t>
      </w:r>
      <w:r>
        <w:rPr>
          <w:rFonts w:ascii="Arial" w:hAnsi="Arial" w:cs="Arial"/>
        </w:rPr>
        <w:t>considerável</w:t>
      </w:r>
      <w:r w:rsidR="005255CD">
        <w:rPr>
          <w:rFonts w:ascii="Arial" w:hAnsi="Arial" w:cs="Arial"/>
        </w:rPr>
        <w:t xml:space="preserve"> produção de lixo </w:t>
      </w:r>
      <w:r>
        <w:rPr>
          <w:rFonts w:ascii="Arial" w:hAnsi="Arial" w:cs="Arial"/>
        </w:rPr>
        <w:t xml:space="preserve">tanto dos tipos </w:t>
      </w:r>
      <w:r w:rsidR="005255CD">
        <w:rPr>
          <w:rFonts w:ascii="Arial" w:hAnsi="Arial" w:cs="Arial"/>
        </w:rPr>
        <w:t>comum/doméstico</w:t>
      </w:r>
      <w:r>
        <w:rPr>
          <w:rFonts w:ascii="Arial" w:hAnsi="Arial" w:cs="Arial"/>
        </w:rPr>
        <w:t xml:space="preserve"> como de recicláveis</w:t>
      </w:r>
      <w:r w:rsidR="005255C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 fim de melhorar a organização e coleta dos resíduos naquela região, subscrevo a presente propositura.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4220A">
        <w:rPr>
          <w:rFonts w:ascii="Arial" w:hAnsi="Arial" w:cs="Arial"/>
          <w:sz w:val="24"/>
          <w:szCs w:val="24"/>
        </w:rPr>
        <w:t>02 de dezembro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A02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A02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1A02D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c3c7adb2ca54b8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A02D3"/>
    <w:rsid w:val="001B478A"/>
    <w:rsid w:val="001C6716"/>
    <w:rsid w:val="001D1394"/>
    <w:rsid w:val="0033648A"/>
    <w:rsid w:val="00345004"/>
    <w:rsid w:val="00373483"/>
    <w:rsid w:val="003D3AA8"/>
    <w:rsid w:val="003E5182"/>
    <w:rsid w:val="00442187"/>
    <w:rsid w:val="00454EAC"/>
    <w:rsid w:val="0049057E"/>
    <w:rsid w:val="004B57DB"/>
    <w:rsid w:val="004C67DE"/>
    <w:rsid w:val="005255CD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E702A"/>
    <w:rsid w:val="00B86AB6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  <w:rsid w:val="00F4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b28c1f-3f0c-4f50-81c3-ede752c4ec69.png" Id="R5c5c0b24aaa947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b28c1f-3f0c-4f50-81c3-ede752c4ec69.png" Id="Rbc3c7adb2ca54b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2014-12-02T15:44:00Z</cp:lastPrinted>
  <dcterms:created xsi:type="dcterms:W3CDTF">2014-08-15T13:21:00Z</dcterms:created>
  <dcterms:modified xsi:type="dcterms:W3CDTF">2014-12-02T15:49:00Z</dcterms:modified>
</cp:coreProperties>
</file>