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C57F45">
        <w:rPr>
          <w:rFonts w:ascii="Arial" w:hAnsi="Arial" w:cs="Arial"/>
          <w:sz w:val="24"/>
          <w:szCs w:val="24"/>
        </w:rPr>
        <w:t>a pavimentação da Rua Euclides da Cunha, no bairro Jardim Santa Rita de Cássia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57F45">
        <w:rPr>
          <w:rFonts w:ascii="Arial" w:hAnsi="Arial" w:cs="Arial"/>
          <w:sz w:val="24"/>
          <w:szCs w:val="24"/>
        </w:rPr>
        <w:t>a pavimentação da Rua Eucl</w:t>
      </w:r>
      <w:r w:rsidR="00C57F45">
        <w:rPr>
          <w:rFonts w:ascii="Arial" w:hAnsi="Arial" w:cs="Arial"/>
          <w:sz w:val="24"/>
          <w:szCs w:val="24"/>
        </w:rPr>
        <w:t>i</w:t>
      </w:r>
      <w:r w:rsidR="00C57F45">
        <w:rPr>
          <w:rFonts w:ascii="Arial" w:hAnsi="Arial" w:cs="Arial"/>
          <w:sz w:val="24"/>
          <w:szCs w:val="24"/>
        </w:rPr>
        <w:t>des da Cunha, no bairro Jardim Santa Rita de Cássia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57F45" w:rsidP="003A3B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A3B30">
        <w:rPr>
          <w:rFonts w:ascii="Arial" w:hAnsi="Arial" w:cs="Arial"/>
        </w:rPr>
        <w:t>m vistoria para relacionar as melhorias necessárias para a população de Santa Bárbara d’Oeste, e</w:t>
      </w:r>
      <w:r>
        <w:rPr>
          <w:rFonts w:ascii="Arial" w:hAnsi="Arial" w:cs="Arial"/>
        </w:rPr>
        <w:t xml:space="preserve">ste vereador </w:t>
      </w:r>
      <w:r w:rsidR="003A3B30">
        <w:rPr>
          <w:rFonts w:ascii="Arial" w:hAnsi="Arial" w:cs="Arial"/>
        </w:rPr>
        <w:t xml:space="preserve">identificou a necessidade de pavimentação da Rua Euclides da Cunha, no bairro Jardim Santa Rita de Cássia. Com esta informação, buscou o apoio do deputado estadual </w:t>
      </w:r>
      <w:proofErr w:type="spellStart"/>
      <w:r w:rsidR="003A3B30">
        <w:rPr>
          <w:rFonts w:ascii="Arial" w:hAnsi="Arial" w:cs="Arial"/>
        </w:rPr>
        <w:t>Antonio</w:t>
      </w:r>
      <w:proofErr w:type="spellEnd"/>
      <w:r w:rsidR="003A3B30">
        <w:rPr>
          <w:rFonts w:ascii="Arial" w:hAnsi="Arial" w:cs="Arial"/>
        </w:rPr>
        <w:t xml:space="preserve"> Mentor, que destinou uma emenda parlamentar no valor de R$ 250 mil para a execução da obra. É importante salientar que tal pedido também foi feito por munícipes por meio de um abaixo-assinado com quase 500 nomes, protocolado na Prefeitura sob o nº 2013-34378. Além de ser um grande ganho em mobilidade urbana, a pavimentação da rua é necessária a fim de evitar doenças respiratórias, principalmente em idosos e crianças, devido à poeira, e o barro em frente às casas em época de chuva.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7F45">
        <w:rPr>
          <w:rFonts w:ascii="Arial" w:hAnsi="Arial" w:cs="Arial"/>
          <w:sz w:val="24"/>
          <w:szCs w:val="24"/>
        </w:rPr>
        <w:t>28 de 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0E5561" w:rsidRDefault="000E5561" w:rsidP="00A35AE9">
      <w:pPr>
        <w:rPr>
          <w:rFonts w:ascii="Arial" w:hAnsi="Arial" w:cs="Arial"/>
          <w:sz w:val="24"/>
          <w:szCs w:val="24"/>
        </w:rPr>
      </w:pPr>
    </w:p>
    <w:p w:rsidR="000E5561" w:rsidRPr="00F75516" w:rsidRDefault="000E556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16EE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E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16EE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50969b5e2c41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5561"/>
    <w:rsid w:val="00133B02"/>
    <w:rsid w:val="001B478A"/>
    <w:rsid w:val="001D1394"/>
    <w:rsid w:val="0033648A"/>
    <w:rsid w:val="00373483"/>
    <w:rsid w:val="003A3B30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16EE2"/>
    <w:rsid w:val="00A232F3"/>
    <w:rsid w:val="00A35AE9"/>
    <w:rsid w:val="00A71CAF"/>
    <w:rsid w:val="00A9035B"/>
    <w:rsid w:val="00AE702A"/>
    <w:rsid w:val="00BF4A8A"/>
    <w:rsid w:val="00C069AA"/>
    <w:rsid w:val="00C57F45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370789-4671-43e6-963a-34fd16d55d40.png" Id="R7f2c2192774b48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f370789-4671-43e6-963a-34fd16d55d40.png" Id="R0350969b5e2c41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2014-11-28T12:55:00Z</cp:lastPrinted>
  <dcterms:created xsi:type="dcterms:W3CDTF">2014-01-14T16:57:00Z</dcterms:created>
  <dcterms:modified xsi:type="dcterms:W3CDTF">2014-11-28T12:55:00Z</dcterms:modified>
</cp:coreProperties>
</file>