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952B79">
        <w:rPr>
          <w:rFonts w:ascii="Arial" w:hAnsi="Arial" w:cs="Arial"/>
          <w:sz w:val="24"/>
          <w:szCs w:val="24"/>
        </w:rPr>
        <w:t xml:space="preserve">Diadema, </w:t>
      </w:r>
      <w:r w:rsidR="007617E0">
        <w:rPr>
          <w:rFonts w:ascii="Arial" w:hAnsi="Arial" w:cs="Arial"/>
          <w:sz w:val="24"/>
          <w:szCs w:val="24"/>
        </w:rPr>
        <w:t xml:space="preserve">ao </w:t>
      </w:r>
      <w:r w:rsidR="00952B79">
        <w:rPr>
          <w:rFonts w:ascii="Arial" w:hAnsi="Arial" w:cs="Arial"/>
          <w:sz w:val="24"/>
          <w:szCs w:val="24"/>
        </w:rPr>
        <w:t>lado do número 38</w:t>
      </w:r>
      <w:r w:rsidR="007617E0">
        <w:rPr>
          <w:rFonts w:ascii="Arial" w:hAnsi="Arial" w:cs="Arial"/>
          <w:sz w:val="24"/>
          <w:szCs w:val="24"/>
        </w:rPr>
        <w:t>,</w:t>
      </w:r>
      <w:r w:rsidR="00E81613">
        <w:rPr>
          <w:rFonts w:ascii="Arial" w:hAnsi="Arial" w:cs="Arial"/>
          <w:sz w:val="24"/>
          <w:szCs w:val="24"/>
        </w:rPr>
        <w:t xml:space="preserve"> no bairro </w:t>
      </w:r>
      <w:r w:rsidR="007617E0">
        <w:rPr>
          <w:rFonts w:ascii="Arial" w:hAnsi="Arial" w:cs="Arial"/>
          <w:sz w:val="24"/>
          <w:szCs w:val="24"/>
        </w:rPr>
        <w:t xml:space="preserve">Jardim </w:t>
      </w:r>
      <w:r w:rsidR="00952B79">
        <w:rPr>
          <w:rFonts w:ascii="Arial" w:hAnsi="Arial" w:cs="Arial"/>
          <w:sz w:val="24"/>
          <w:szCs w:val="24"/>
        </w:rPr>
        <w:t>Esmeralda</w:t>
      </w:r>
      <w:r w:rsidR="007617E0">
        <w:rPr>
          <w:rFonts w:ascii="Arial" w:hAnsi="Arial" w:cs="Arial"/>
          <w:sz w:val="24"/>
          <w:szCs w:val="24"/>
        </w:rPr>
        <w:t xml:space="preserve">. </w:t>
      </w:r>
      <w:r w:rsidR="00E81613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951A93" w:rsidRPr="00951A93">
        <w:rPr>
          <w:rFonts w:ascii="Arial" w:hAnsi="Arial" w:cs="Arial"/>
          <w:sz w:val="24"/>
          <w:szCs w:val="24"/>
        </w:rPr>
        <w:t xml:space="preserve"> </w:t>
      </w:r>
      <w:r w:rsidR="007617E0">
        <w:rPr>
          <w:rFonts w:ascii="Arial" w:hAnsi="Arial" w:cs="Arial"/>
          <w:sz w:val="24"/>
          <w:szCs w:val="24"/>
        </w:rPr>
        <w:t>na</w:t>
      </w:r>
      <w:r w:rsidR="00952B79">
        <w:rPr>
          <w:rFonts w:ascii="Arial" w:hAnsi="Arial" w:cs="Arial"/>
          <w:sz w:val="24"/>
          <w:szCs w:val="24"/>
        </w:rPr>
        <w:t xml:space="preserve"> Rua Diadema, ao lado do número 38, no bairro Jardim Esmeralda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952B79">
        <w:rPr>
          <w:rFonts w:ascii="Arial" w:hAnsi="Arial" w:cs="Arial"/>
          <w:sz w:val="24"/>
          <w:szCs w:val="24"/>
        </w:rPr>
        <w:t>28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952B79">
        <w:rPr>
          <w:rFonts w:ascii="Arial" w:hAnsi="Arial" w:cs="Arial"/>
          <w:sz w:val="24"/>
          <w:szCs w:val="24"/>
        </w:rPr>
        <w:t>novembro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951A93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D6" w:rsidRDefault="00637DD6">
      <w:r>
        <w:separator/>
      </w:r>
    </w:p>
  </w:endnote>
  <w:endnote w:type="continuationSeparator" w:id="0">
    <w:p w:rsidR="00637DD6" w:rsidRDefault="0063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D6" w:rsidRDefault="00637DD6">
      <w:r>
        <w:separator/>
      </w:r>
    </w:p>
  </w:footnote>
  <w:footnote w:type="continuationSeparator" w:id="0">
    <w:p w:rsidR="00637DD6" w:rsidRDefault="00637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8694f31f811436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634E6F"/>
    <w:rsid w:val="00637DD6"/>
    <w:rsid w:val="00685043"/>
    <w:rsid w:val="006901DA"/>
    <w:rsid w:val="006B31FB"/>
    <w:rsid w:val="00705ABB"/>
    <w:rsid w:val="007617E0"/>
    <w:rsid w:val="007B5DC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d630e14-25b5-4578-b692-ccb856228c1a.png" Id="R44aaa9f6c74341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d630e14-25b5-4578-b692-ccb856228c1a.png" Id="R88694f31f81143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2014-11-28T15:42:00Z</dcterms:created>
  <dcterms:modified xsi:type="dcterms:W3CDTF">2014-11-28T15:42:00Z</dcterms:modified>
</cp:coreProperties>
</file>