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EF7BD7">
        <w:rPr>
          <w:rFonts w:ascii="Arial" w:hAnsi="Arial" w:cs="Arial"/>
          <w:b/>
          <w:sz w:val="24"/>
          <w:szCs w:val="24"/>
        </w:rPr>
        <w:t>ANGELINA CARDOSO MENDES MARTINS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F7BD7">
        <w:rPr>
          <w:rFonts w:ascii="Arial" w:hAnsi="Arial" w:cs="Arial"/>
          <w:bCs/>
          <w:sz w:val="24"/>
          <w:szCs w:val="24"/>
        </w:rPr>
        <w:t>Angelina Cardoso Mendes Martins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EF7BD7">
        <w:rPr>
          <w:rFonts w:ascii="Arial" w:hAnsi="Arial" w:cs="Arial"/>
          <w:bCs/>
          <w:sz w:val="24"/>
          <w:szCs w:val="24"/>
        </w:rPr>
        <w:t>24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EC64EC">
        <w:rPr>
          <w:rFonts w:ascii="Arial" w:hAnsi="Arial" w:cs="Arial"/>
          <w:bCs/>
          <w:sz w:val="24"/>
          <w:szCs w:val="24"/>
        </w:rPr>
        <w:t>novembro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EF7BD7">
        <w:rPr>
          <w:rFonts w:ascii="Arial" w:hAnsi="Arial" w:cs="Arial"/>
          <w:b/>
          <w:sz w:val="24"/>
          <w:szCs w:val="24"/>
        </w:rPr>
        <w:t>Padre Arthur Sampaio, 75, Conjunto Roberto Romano</w:t>
      </w:r>
      <w:r w:rsidR="007C1FC7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EF7BD7">
        <w:rPr>
          <w:rFonts w:ascii="Arial" w:hAnsi="Arial" w:cs="Arial"/>
        </w:rPr>
        <w:t>Angelina Cardoso Mendes Martins</w:t>
      </w:r>
      <w:r w:rsidR="000B79AB">
        <w:rPr>
          <w:rFonts w:ascii="Arial" w:hAnsi="Arial" w:cs="Arial"/>
        </w:rPr>
        <w:t xml:space="preserve"> tinha </w:t>
      </w:r>
      <w:r w:rsidR="00EF7BD7">
        <w:rPr>
          <w:rFonts w:ascii="Arial" w:hAnsi="Arial" w:cs="Arial"/>
        </w:rPr>
        <w:t>73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EF7BD7">
        <w:rPr>
          <w:rFonts w:ascii="Arial" w:hAnsi="Arial" w:cs="Arial"/>
        </w:rPr>
        <w:t>viúva de Dirceu Mendes Martins</w:t>
      </w:r>
      <w:r w:rsidR="00991AF6">
        <w:rPr>
          <w:rFonts w:ascii="Arial" w:hAnsi="Arial" w:cs="Arial"/>
        </w:rPr>
        <w:t xml:space="preserve"> e deixou o</w:t>
      </w:r>
      <w:r w:rsidR="00EF7BD7">
        <w:rPr>
          <w:rFonts w:ascii="Arial" w:hAnsi="Arial" w:cs="Arial"/>
        </w:rPr>
        <w:t>s</w:t>
      </w:r>
      <w:r w:rsidR="00991AF6">
        <w:rPr>
          <w:rFonts w:ascii="Arial" w:hAnsi="Arial" w:cs="Arial"/>
        </w:rPr>
        <w:t xml:space="preserve"> filho</w:t>
      </w:r>
      <w:r w:rsidR="00EF7BD7">
        <w:rPr>
          <w:rFonts w:ascii="Arial" w:hAnsi="Arial" w:cs="Arial"/>
        </w:rPr>
        <w:t>s</w:t>
      </w:r>
      <w:r w:rsidR="00991AF6">
        <w:rPr>
          <w:rFonts w:ascii="Arial" w:hAnsi="Arial" w:cs="Arial"/>
        </w:rPr>
        <w:t xml:space="preserve"> </w:t>
      </w:r>
      <w:r w:rsidR="00EF7BD7">
        <w:rPr>
          <w:rFonts w:ascii="Arial" w:hAnsi="Arial" w:cs="Arial"/>
        </w:rPr>
        <w:t>Sandra, Rogério e Adriana.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C3F">
        <w:rPr>
          <w:rFonts w:ascii="Arial" w:hAnsi="Arial" w:cs="Arial"/>
          <w:sz w:val="24"/>
          <w:szCs w:val="24"/>
        </w:rPr>
        <w:t>2</w:t>
      </w:r>
      <w:r w:rsidR="00EF7BD7">
        <w:rPr>
          <w:rFonts w:ascii="Arial" w:hAnsi="Arial" w:cs="Arial"/>
          <w:sz w:val="24"/>
          <w:szCs w:val="24"/>
        </w:rPr>
        <w:t>5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C64EC">
        <w:rPr>
          <w:rFonts w:ascii="Arial" w:hAnsi="Arial" w:cs="Arial"/>
          <w:sz w:val="24"/>
          <w:szCs w:val="24"/>
        </w:rPr>
        <w:t>novembro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63B6E0" wp14:editId="326B8C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79FD7" wp14:editId="6AEBD6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13200D" wp14:editId="29C18E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455053fa2745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D60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dc2455-4101-4f6e-afbb-fa1d1b7c9d09.png" Id="R7eabc931d10441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dc2455-4101-4f6e-afbb-fa1d1b7c9d09.png" Id="Rf7455053fa2745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2014-11-24T18:50:00Z</dcterms:created>
  <dcterms:modified xsi:type="dcterms:W3CDTF">2014-11-24T18:50:00Z</dcterms:modified>
</cp:coreProperties>
</file>