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B8" w:rsidRPr="00F9534A" w:rsidRDefault="002D0AB8" w:rsidP="00E62B20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245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2D0AB8" w:rsidRPr="00F9534A" w:rsidRDefault="002D0AB8" w:rsidP="00E62B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D0AB8" w:rsidRPr="00F9534A" w:rsidRDefault="002D0AB8" w:rsidP="00E62B2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D0AB8" w:rsidRPr="00F9534A" w:rsidRDefault="002D0AB8" w:rsidP="00E62B20">
      <w:pPr>
        <w:pStyle w:val="Recuodecorpodetexto"/>
        <w:ind w:left="4253"/>
        <w:rPr>
          <w:szCs w:val="24"/>
        </w:rPr>
      </w:pPr>
      <w:r>
        <w:rPr>
          <w:szCs w:val="24"/>
        </w:rPr>
        <w:t>“Referentes</w:t>
      </w:r>
      <w:r w:rsidRPr="006965C9">
        <w:t xml:space="preserve"> </w:t>
      </w:r>
      <w:r>
        <w:t>à permissão concedida para a empresa VIBA – Viação Barbarense, na exploração do transporte coletivo urbano</w:t>
      </w:r>
      <w:r>
        <w:rPr>
          <w:szCs w:val="24"/>
        </w:rPr>
        <w:t>”.</w:t>
      </w:r>
    </w:p>
    <w:p w:rsidR="002D0AB8" w:rsidRPr="00F9534A" w:rsidRDefault="002D0AB8" w:rsidP="00E62B2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2D0AB8" w:rsidRPr="005357D0" w:rsidRDefault="002D0AB8" w:rsidP="00E62B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5357D0">
        <w:rPr>
          <w:rFonts w:ascii="Bookman Old Style" w:hAnsi="Bookman Old Style"/>
          <w:sz w:val="24"/>
          <w:szCs w:val="24"/>
        </w:rPr>
        <w:t xml:space="preserve">                  </w:t>
      </w:r>
      <w:r w:rsidRPr="005357D0">
        <w:rPr>
          <w:rFonts w:ascii="Bookman Old Style" w:hAnsi="Bookman Old Style"/>
          <w:sz w:val="24"/>
          <w:szCs w:val="24"/>
        </w:rPr>
        <w:tab/>
      </w:r>
      <w:r w:rsidRPr="005357D0">
        <w:rPr>
          <w:rFonts w:ascii="Bookman Old Style" w:hAnsi="Bookman Old Style"/>
          <w:b/>
          <w:sz w:val="24"/>
          <w:szCs w:val="24"/>
        </w:rPr>
        <w:t>Considerando-se que</w:t>
      </w:r>
      <w:r w:rsidRPr="005357D0">
        <w:rPr>
          <w:rFonts w:ascii="Bookman Old Style" w:hAnsi="Bookman Old Style"/>
          <w:sz w:val="24"/>
          <w:szCs w:val="24"/>
        </w:rPr>
        <w:t>, atualmente, a empresa que presta serviços de transporte coletivo urbano para o nosso Município é a VIBA – Viação Barbarense, e</w:t>
      </w:r>
    </w:p>
    <w:p w:rsidR="002D0AB8" w:rsidRPr="005357D0" w:rsidRDefault="002D0AB8" w:rsidP="00E62B20">
      <w:pPr>
        <w:pStyle w:val="Recuodecorpodetexto"/>
        <w:ind w:left="0" w:firstLine="1440"/>
        <w:rPr>
          <w:szCs w:val="24"/>
        </w:rPr>
      </w:pPr>
    </w:p>
    <w:p w:rsidR="002D0AB8" w:rsidRDefault="002D0AB8" w:rsidP="00E62B20">
      <w:pPr>
        <w:pStyle w:val="Recuodecorpodetexto"/>
        <w:ind w:left="0" w:firstLine="1440"/>
      </w:pPr>
      <w:r w:rsidRPr="00952E2D">
        <w:rPr>
          <w:b/>
        </w:rPr>
        <w:t>Considerando-se</w:t>
      </w:r>
      <w:r>
        <w:t xml:space="preserve"> que, há muitos anos referida empresa presta esse serviço ao Município,</w:t>
      </w:r>
    </w:p>
    <w:p w:rsidR="002D0AB8" w:rsidRPr="00F9534A" w:rsidRDefault="002D0AB8" w:rsidP="00E62B20">
      <w:pPr>
        <w:pStyle w:val="Recuodecorpodetexto"/>
        <w:ind w:left="0" w:firstLine="1440"/>
        <w:rPr>
          <w:szCs w:val="24"/>
        </w:rPr>
      </w:pPr>
    </w:p>
    <w:p w:rsidR="002D0AB8" w:rsidRPr="00F9534A" w:rsidRDefault="002D0AB8" w:rsidP="00E62B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2D0AB8" w:rsidRDefault="002D0AB8" w:rsidP="00E62B2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2D0AB8" w:rsidRDefault="002D0AB8" w:rsidP="00E62B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regime de exploração do transporte público urbano explorado pela VIBA é a permissão de serviço público? Caso afirmativo, qual o instrumento utilizado para que fosse dada tal permissão?</w:t>
      </w:r>
    </w:p>
    <w:p w:rsidR="002D0AB8" w:rsidRDefault="002D0AB8" w:rsidP="00E62B20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2D0AB8" w:rsidRDefault="002D0AB8" w:rsidP="00E62B20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2D0AB8" w:rsidRDefault="002D0AB8" w:rsidP="00E62B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Segundo informações, há intervenção no sistema. Então, com relação aos serviços, qual o prazo final para abertura de novas licitações, bem como em qual modalidade? Permissão ou Concessão? Especificar.</w:t>
      </w:r>
    </w:p>
    <w:p w:rsidR="002D0AB8" w:rsidRDefault="002D0AB8" w:rsidP="00E62B20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2D0AB8" w:rsidRPr="00F9534A" w:rsidRDefault="002D0AB8" w:rsidP="00E62B20">
      <w:pPr>
        <w:ind w:firstLine="708"/>
        <w:rPr>
          <w:rFonts w:ascii="Bookman Old Style" w:hAnsi="Bookman Old Style"/>
          <w:sz w:val="24"/>
          <w:szCs w:val="24"/>
        </w:rPr>
      </w:pPr>
    </w:p>
    <w:p w:rsidR="002D0AB8" w:rsidRPr="00F9534A" w:rsidRDefault="002D0AB8" w:rsidP="00E62B2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2D0AB8" w:rsidRPr="00F9534A" w:rsidRDefault="002D0AB8" w:rsidP="00E62B20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 de abril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2D0AB8" w:rsidRPr="00F9534A" w:rsidRDefault="002D0AB8" w:rsidP="00E62B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0AB8" w:rsidRPr="00F9534A" w:rsidRDefault="002D0AB8" w:rsidP="00E62B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0AB8" w:rsidRPr="00F9534A" w:rsidRDefault="002D0AB8" w:rsidP="00E62B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0AB8" w:rsidRPr="00F9534A" w:rsidRDefault="002D0AB8" w:rsidP="00E62B2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D0AB8" w:rsidRPr="00F9534A" w:rsidRDefault="002D0AB8" w:rsidP="00E62B2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2D0AB8" w:rsidRPr="00F9534A" w:rsidRDefault="002D0AB8" w:rsidP="00E62B20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20" w:rsidRDefault="00E62B20">
      <w:r>
        <w:separator/>
      </w:r>
    </w:p>
  </w:endnote>
  <w:endnote w:type="continuationSeparator" w:id="0">
    <w:p w:rsidR="00E62B20" w:rsidRDefault="00E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20" w:rsidRDefault="00E62B20">
      <w:r>
        <w:separator/>
      </w:r>
    </w:p>
  </w:footnote>
  <w:footnote w:type="continuationSeparator" w:id="0">
    <w:p w:rsidR="00E62B20" w:rsidRDefault="00E6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0AB8"/>
    <w:rsid w:val="003D3AA8"/>
    <w:rsid w:val="004C67DE"/>
    <w:rsid w:val="009F196D"/>
    <w:rsid w:val="00A74277"/>
    <w:rsid w:val="00A9035B"/>
    <w:rsid w:val="00CD613B"/>
    <w:rsid w:val="00E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D0AB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D0AB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