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933F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Prof. Erotides de Campos com a Avenida Tiradentes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Primavera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</w:t>
      </w:r>
      <w:r w:rsidR="000933FC">
        <w:rPr>
          <w:rFonts w:ascii="Arial" w:hAnsi="Arial" w:cs="Arial"/>
          <w:bCs/>
          <w:sz w:val="24"/>
          <w:szCs w:val="24"/>
        </w:rPr>
        <w:t xml:space="preserve">o cruzamento da Rua Prof. Erotides de Campos com a Avenida Tiradentes, </w:t>
      </w:r>
      <w:r w:rsidRPr="00F75516">
        <w:rPr>
          <w:rFonts w:ascii="Arial" w:hAnsi="Arial" w:cs="Arial"/>
          <w:bCs/>
          <w:sz w:val="24"/>
          <w:szCs w:val="24"/>
        </w:rPr>
        <w:t xml:space="preserve"> bairro Jardim </w:t>
      </w:r>
      <w:r w:rsidR="000933FC">
        <w:rPr>
          <w:rFonts w:ascii="Arial" w:hAnsi="Arial" w:cs="Arial"/>
          <w:bCs/>
          <w:sz w:val="24"/>
          <w:szCs w:val="24"/>
        </w:rPr>
        <w:t>Primavera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933FC">
        <w:rPr>
          <w:rFonts w:ascii="Arial" w:hAnsi="Arial" w:cs="Arial"/>
          <w:sz w:val="24"/>
          <w:szCs w:val="24"/>
        </w:rPr>
        <w:t>13 de 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0933F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933F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0933F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4F" w:rsidRDefault="00CC244F">
      <w:r>
        <w:separator/>
      </w:r>
    </w:p>
  </w:endnote>
  <w:endnote w:type="continuationSeparator" w:id="0">
    <w:p w:rsidR="00CC244F" w:rsidRDefault="00CC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4F" w:rsidRDefault="00CC244F">
      <w:r>
        <w:separator/>
      </w:r>
    </w:p>
  </w:footnote>
  <w:footnote w:type="continuationSeparator" w:id="0">
    <w:p w:rsidR="00CC244F" w:rsidRDefault="00CC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5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5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D5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0dc7605e3940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3FC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BD54FA"/>
    <w:rsid w:val="00CC244F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d433e8-7f7f-4e25-82cc-97bc28063519.png" Id="R8a6c6df7776749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6d433e8-7f7f-4e25-82cc-97bc28063519.png" Id="Rfc0dc7605e3940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2014-11-13T12:04:00Z</dcterms:created>
  <dcterms:modified xsi:type="dcterms:W3CDTF">2014-11-13T12:04:00Z</dcterms:modified>
</cp:coreProperties>
</file>