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89" w:rsidRPr="007912F1" w:rsidRDefault="00A25989" w:rsidP="00A25989">
      <w:pPr>
        <w:jc w:val="center"/>
        <w:rPr>
          <w:rFonts w:ascii="Ecofont Vera Sans" w:hAnsi="Ecofont Vera Sans" w:cs="Arial"/>
          <w:sz w:val="23"/>
          <w:szCs w:val="23"/>
          <w:u w:val="single"/>
        </w:rPr>
      </w:pPr>
      <w:r w:rsidRPr="007912F1">
        <w:rPr>
          <w:rFonts w:ascii="Ecofont Vera Sans" w:hAnsi="Ecofont Vera Sans" w:cs="Arial"/>
          <w:b/>
          <w:bCs/>
          <w:iCs/>
          <w:sz w:val="23"/>
          <w:szCs w:val="23"/>
          <w:u w:val="single"/>
        </w:rPr>
        <w:t>E M E N T Á R I O</w:t>
      </w:r>
    </w:p>
    <w:p w:rsidR="00A25989" w:rsidRPr="007912F1" w:rsidRDefault="00A25989" w:rsidP="00A25989">
      <w:pPr>
        <w:jc w:val="center"/>
        <w:rPr>
          <w:rFonts w:ascii="Ecofont Vera Sans" w:hAnsi="Ecofont Vera Sans" w:cs="Arial"/>
          <w:b/>
          <w:bCs/>
          <w:sz w:val="23"/>
          <w:szCs w:val="23"/>
        </w:rPr>
      </w:pPr>
    </w:p>
    <w:p w:rsidR="00A25989" w:rsidRPr="007912F1" w:rsidRDefault="00A25989" w:rsidP="00A25989">
      <w:pPr>
        <w:jc w:val="center"/>
        <w:rPr>
          <w:rFonts w:ascii="Ecofont Vera Sans" w:hAnsi="Ecofont Vera Sans" w:cs="Arial"/>
          <w:b/>
          <w:bCs/>
          <w:sz w:val="23"/>
          <w:szCs w:val="23"/>
        </w:rPr>
      </w:pPr>
      <w:r w:rsidRPr="007912F1">
        <w:rPr>
          <w:rFonts w:ascii="Ecofont Vera Sans" w:hAnsi="Ecofont Vera Sans" w:cs="Arial"/>
          <w:b/>
          <w:bCs/>
          <w:sz w:val="23"/>
          <w:szCs w:val="23"/>
        </w:rPr>
        <w:t>40ª Reunião Ordinária, de 04 de novembro de 2014</w:t>
      </w:r>
    </w:p>
    <w:p w:rsidR="00A25989" w:rsidRPr="007912F1" w:rsidRDefault="00A25989" w:rsidP="00A25989">
      <w:pPr>
        <w:ind w:left="1418"/>
        <w:jc w:val="both"/>
        <w:rPr>
          <w:rFonts w:ascii="Ecofont Vera Sans" w:hAnsi="Ecofont Vera Sans" w:cs="Arial"/>
          <w:b/>
          <w:bCs/>
          <w:sz w:val="23"/>
          <w:szCs w:val="23"/>
          <w:u w:val="single"/>
        </w:rPr>
      </w:pPr>
    </w:p>
    <w:p w:rsidR="00A25989" w:rsidRPr="007912F1" w:rsidRDefault="00A25989" w:rsidP="00A25989">
      <w:pPr>
        <w:jc w:val="center"/>
        <w:rPr>
          <w:rFonts w:ascii="Ecofont Vera Sans" w:hAnsi="Ecofont Vera Sans" w:cs="Arial"/>
          <w:b/>
          <w:bCs/>
          <w:sz w:val="23"/>
          <w:szCs w:val="23"/>
        </w:rPr>
      </w:pPr>
      <w:r w:rsidRPr="007912F1">
        <w:rPr>
          <w:rFonts w:ascii="Ecofont Vera Sans" w:hAnsi="Ecofont Vera Sans" w:cs="Arial"/>
          <w:b/>
          <w:bCs/>
          <w:sz w:val="23"/>
          <w:szCs w:val="23"/>
          <w:u w:val="single"/>
        </w:rPr>
        <w:t>DOCUMENTOS RECEBIDOS DO PODER EXECUTIVO</w:t>
      </w:r>
      <w:r w:rsidRPr="007912F1">
        <w:rPr>
          <w:rFonts w:ascii="Ecofont Vera Sans" w:hAnsi="Ecofont Vera Sans" w:cs="Arial"/>
          <w:b/>
          <w:bCs/>
          <w:sz w:val="23"/>
          <w:szCs w:val="23"/>
        </w:rPr>
        <w:t>:</w:t>
      </w:r>
    </w:p>
    <w:p w:rsidR="00A25989" w:rsidRPr="007912F1" w:rsidRDefault="00A25989" w:rsidP="00A25989">
      <w:pPr>
        <w:jc w:val="center"/>
        <w:rPr>
          <w:rFonts w:ascii="Ecofont Vera Sans" w:hAnsi="Ecofont Vera Sans" w:cs="Arial"/>
          <w:b/>
          <w:bCs/>
          <w:sz w:val="23"/>
          <w:szCs w:val="23"/>
        </w:rPr>
      </w:pPr>
    </w:p>
    <w:p w:rsidR="00A25989" w:rsidRPr="007912F1" w:rsidRDefault="00A25989" w:rsidP="00A25989">
      <w:pPr>
        <w:jc w:val="both"/>
        <w:rPr>
          <w:rFonts w:ascii="Ecofont Vera Sans" w:hAnsi="Ecofont Vera Sans" w:cs="Arial"/>
          <w:b/>
          <w:bCs/>
          <w:sz w:val="23"/>
          <w:szCs w:val="23"/>
        </w:rPr>
      </w:pPr>
      <w:r w:rsidRPr="007912F1">
        <w:rPr>
          <w:rFonts w:ascii="Ecofont Vera Sans" w:hAnsi="Ecofont Vera Sans" w:cs="Arial"/>
          <w:b/>
          <w:bCs/>
          <w:sz w:val="23"/>
          <w:szCs w:val="23"/>
        </w:rPr>
        <w:tab/>
      </w:r>
      <w:r w:rsidRPr="007912F1">
        <w:rPr>
          <w:rFonts w:ascii="Ecofont Vera Sans" w:hAnsi="Ecofont Vera Sans" w:cs="Arial"/>
          <w:b/>
          <w:bCs/>
          <w:sz w:val="23"/>
          <w:szCs w:val="23"/>
          <w:u w:val="single"/>
        </w:rPr>
        <w:t>RESPOSTA DE REQUERIMENTOS</w:t>
      </w:r>
      <w:r w:rsidRPr="007912F1">
        <w:rPr>
          <w:rFonts w:ascii="Ecofont Vera Sans" w:hAnsi="Ecofont Vera Sans" w:cs="Arial"/>
          <w:b/>
          <w:bCs/>
          <w:sz w:val="23"/>
          <w:szCs w:val="23"/>
        </w:rPr>
        <w:t>:</w:t>
      </w:r>
    </w:p>
    <w:p w:rsidR="00A25989" w:rsidRPr="007912F1" w:rsidRDefault="00A25989" w:rsidP="00A25989">
      <w:pPr>
        <w:jc w:val="both"/>
        <w:rPr>
          <w:rFonts w:ascii="Ecofont Vera Sans" w:hAnsi="Ecofont Vera Sans" w:cs="Arial"/>
          <w:b/>
          <w:bCs/>
          <w:sz w:val="23"/>
          <w:szCs w:val="23"/>
        </w:rPr>
      </w:pPr>
    </w:p>
    <w:p w:rsidR="00A25989" w:rsidRPr="007912F1" w:rsidRDefault="00A25989" w:rsidP="00A25989">
      <w:pPr>
        <w:jc w:val="both"/>
        <w:rPr>
          <w:rFonts w:ascii="Ecofont Vera Sans" w:hAnsi="Ecofont Vera Sans" w:cs="Arial"/>
          <w:bCs/>
          <w:sz w:val="23"/>
          <w:szCs w:val="23"/>
        </w:rPr>
      </w:pPr>
      <w:r w:rsidRPr="007912F1">
        <w:rPr>
          <w:rFonts w:ascii="Ecofont Vera Sans" w:hAnsi="Ecofont Vera Sans" w:cs="Arial"/>
          <w:b/>
          <w:bCs/>
          <w:sz w:val="23"/>
          <w:szCs w:val="23"/>
        </w:rPr>
        <w:tab/>
      </w:r>
      <w:r w:rsidRPr="007912F1">
        <w:rPr>
          <w:rFonts w:ascii="Ecofont Vera Sans" w:hAnsi="Ecofont Vera Sans" w:cs="Arial"/>
          <w:bCs/>
          <w:sz w:val="23"/>
          <w:szCs w:val="23"/>
        </w:rPr>
        <w:t>Nº 895 a 899, 903 e 904/2014.</w:t>
      </w:r>
    </w:p>
    <w:p w:rsidR="00A25989" w:rsidRPr="007912F1" w:rsidRDefault="00A25989" w:rsidP="00A25989">
      <w:pPr>
        <w:pStyle w:val="Recuodecorpodetexto"/>
        <w:rPr>
          <w:rFonts w:ascii="Ecofont Vera Sans" w:hAnsi="Ecofont Vera Sans" w:cs="Arial"/>
          <w:sz w:val="23"/>
          <w:szCs w:val="23"/>
        </w:rPr>
      </w:pPr>
    </w:p>
    <w:p w:rsidR="00A25989" w:rsidRPr="007912F1" w:rsidRDefault="00A25989" w:rsidP="00A25989">
      <w:pPr>
        <w:pStyle w:val="Recuodecorpodetexto"/>
        <w:ind w:firstLine="709"/>
        <w:rPr>
          <w:rFonts w:ascii="Ecofont Vera Sans" w:hAnsi="Ecofont Vera Sans" w:cs="Arial"/>
          <w:sz w:val="23"/>
          <w:szCs w:val="23"/>
        </w:rPr>
      </w:pPr>
      <w:r w:rsidRPr="007912F1">
        <w:rPr>
          <w:rFonts w:ascii="Ecofont Vera Sans" w:hAnsi="Ecofont Vera Sans" w:cs="Arial"/>
          <w:sz w:val="23"/>
          <w:szCs w:val="23"/>
        </w:rPr>
        <w:t>Recebido do Poder Executivo, informando o recebimento das Indicações da 38ª Reunião Ordinária.</w:t>
      </w:r>
    </w:p>
    <w:p w:rsidR="00A25989" w:rsidRPr="007912F1" w:rsidRDefault="00A25989" w:rsidP="00A25989">
      <w:pPr>
        <w:pStyle w:val="Recuodecorpodetexto"/>
        <w:ind w:firstLine="709"/>
        <w:rPr>
          <w:rFonts w:ascii="Ecofont Vera Sans" w:hAnsi="Ecofont Vera Sans" w:cs="Arial"/>
          <w:sz w:val="23"/>
          <w:szCs w:val="23"/>
        </w:rPr>
      </w:pPr>
    </w:p>
    <w:p w:rsidR="00A25989" w:rsidRPr="007912F1" w:rsidRDefault="00A25989" w:rsidP="00A25989">
      <w:pPr>
        <w:pStyle w:val="Recuodecorpodetexto"/>
        <w:ind w:firstLine="709"/>
        <w:rPr>
          <w:rFonts w:ascii="Ecofont Vera Sans" w:hAnsi="Ecofont Vera Sans" w:cs="Arial"/>
          <w:sz w:val="23"/>
          <w:szCs w:val="23"/>
        </w:rPr>
      </w:pPr>
      <w:r w:rsidRPr="007912F1">
        <w:rPr>
          <w:rFonts w:ascii="Ecofont Vera Sans" w:hAnsi="Ecofont Vera Sans" w:cs="Arial"/>
          <w:sz w:val="23"/>
          <w:szCs w:val="23"/>
        </w:rPr>
        <w:t xml:space="preserve">Recebido do Sr. Rodrigo </w:t>
      </w:r>
      <w:proofErr w:type="spellStart"/>
      <w:r w:rsidRPr="007912F1">
        <w:rPr>
          <w:rFonts w:ascii="Ecofont Vera Sans" w:hAnsi="Ecofont Vera Sans" w:cs="Arial"/>
          <w:sz w:val="23"/>
          <w:szCs w:val="23"/>
        </w:rPr>
        <w:t>Maiello</w:t>
      </w:r>
      <w:proofErr w:type="spellEnd"/>
      <w:r w:rsidRPr="007912F1">
        <w:rPr>
          <w:rFonts w:ascii="Ecofont Vera Sans" w:hAnsi="Ecofont Vera Sans" w:cs="Arial"/>
          <w:sz w:val="23"/>
          <w:szCs w:val="23"/>
        </w:rPr>
        <w:t>, Secretário Municipal de Governo, encaminhando respostas das Moções nº 373 a 375/2014.</w:t>
      </w:r>
    </w:p>
    <w:p w:rsidR="00A25989" w:rsidRPr="007912F1" w:rsidRDefault="00A25989" w:rsidP="00A25989">
      <w:pPr>
        <w:pStyle w:val="Recuodecorpodetexto"/>
        <w:rPr>
          <w:rFonts w:ascii="Ecofont Vera Sans" w:hAnsi="Ecofont Vera Sans" w:cs="Arial"/>
          <w:bCs/>
          <w:sz w:val="23"/>
          <w:szCs w:val="23"/>
        </w:rPr>
      </w:pPr>
    </w:p>
    <w:p w:rsidR="00A25989" w:rsidRPr="007912F1" w:rsidRDefault="00A25989" w:rsidP="00A25989">
      <w:pPr>
        <w:ind w:firstLine="708"/>
        <w:jc w:val="both"/>
        <w:rPr>
          <w:rFonts w:ascii="Ecofont Vera Sans" w:hAnsi="Ecofont Vera Sans" w:cs="Arial"/>
          <w:bCs/>
          <w:sz w:val="23"/>
          <w:szCs w:val="23"/>
        </w:rPr>
      </w:pPr>
      <w:r w:rsidRPr="007912F1">
        <w:rPr>
          <w:rFonts w:ascii="Ecofont Vera Sans" w:hAnsi="Ecofont Vera Sans" w:cs="Arial"/>
          <w:bCs/>
          <w:sz w:val="23"/>
          <w:szCs w:val="23"/>
        </w:rPr>
        <w:t xml:space="preserve">Recebido do </w:t>
      </w:r>
      <w:r w:rsidRPr="007912F1">
        <w:rPr>
          <w:rFonts w:ascii="Ecofont Vera Sans" w:hAnsi="Ecofont Vera Sans" w:cs="Arial"/>
          <w:sz w:val="23"/>
          <w:szCs w:val="23"/>
        </w:rPr>
        <w:t>Exmo.</w:t>
      </w:r>
      <w:r w:rsidRPr="007912F1">
        <w:rPr>
          <w:rFonts w:ascii="Ecofont Vera Sans" w:hAnsi="Ecofont Vera Sans" w:cs="Arial"/>
          <w:bCs/>
          <w:sz w:val="23"/>
          <w:szCs w:val="23"/>
        </w:rPr>
        <w:t xml:space="preserve"> Sr. Prefeito Municipal,</w:t>
      </w:r>
      <w:r w:rsidRPr="007912F1">
        <w:rPr>
          <w:rFonts w:ascii="Ecofont Vera Sans" w:hAnsi="Ecofont Vera Sans" w:cs="Arial"/>
          <w:sz w:val="23"/>
          <w:szCs w:val="23"/>
        </w:rPr>
        <w:t xml:space="preserve"> Denis Eduardo Andia,</w:t>
      </w:r>
      <w:r w:rsidRPr="007912F1">
        <w:rPr>
          <w:rFonts w:ascii="Ecofont Vera Sans" w:hAnsi="Ecofont Vera Sans" w:cs="Arial"/>
          <w:bCs/>
          <w:sz w:val="23"/>
          <w:szCs w:val="23"/>
        </w:rPr>
        <w:t xml:space="preserve"> encaminhando sanção da seguinte Lei:</w:t>
      </w:r>
    </w:p>
    <w:p w:rsidR="00A25989" w:rsidRPr="007912F1" w:rsidRDefault="00A25989" w:rsidP="00A25989">
      <w:pPr>
        <w:pStyle w:val="Recuodecorpodetexto"/>
        <w:ind w:firstLine="708"/>
        <w:rPr>
          <w:rFonts w:ascii="Ecofont Vera Sans" w:hAnsi="Ecofont Vera Sans" w:cs="Arial"/>
          <w:bCs/>
          <w:sz w:val="23"/>
          <w:szCs w:val="23"/>
        </w:rPr>
      </w:pPr>
    </w:p>
    <w:p w:rsidR="00A25989" w:rsidRPr="007912F1" w:rsidRDefault="00A25989" w:rsidP="00A25989">
      <w:pPr>
        <w:pStyle w:val="Recuodecorpodetexto"/>
        <w:ind w:firstLine="708"/>
        <w:rPr>
          <w:rFonts w:ascii="Ecofont Vera Sans" w:hAnsi="Ecofont Vera Sans" w:cs="Arial"/>
          <w:bCs/>
          <w:sz w:val="23"/>
          <w:szCs w:val="23"/>
        </w:rPr>
      </w:pPr>
      <w:r w:rsidRPr="007912F1">
        <w:rPr>
          <w:rFonts w:ascii="Ecofont Vera Sans" w:hAnsi="Ecofont Vera Sans" w:cs="Arial"/>
          <w:bCs/>
          <w:sz w:val="23"/>
          <w:szCs w:val="23"/>
        </w:rPr>
        <w:t>Lei Municipal nº 3672 de 28 de outubro de 2014, que ‘Autoriza o Município de Santa Bárbara d'Oeste a contratar financiamento com Caixa Econômica Federal - CEF, com oferecimento de garantia, dando outras providências’, oriunda do Projeto de Lei nº 93/2014, de autoria do Poder Executivo.</w:t>
      </w:r>
    </w:p>
    <w:p w:rsidR="00A25989" w:rsidRPr="007912F1" w:rsidRDefault="00A25989" w:rsidP="00A25989">
      <w:pPr>
        <w:pStyle w:val="Recuodecorpodetexto"/>
        <w:rPr>
          <w:rFonts w:ascii="Ecofont Vera Sans" w:hAnsi="Ecofont Vera Sans" w:cs="Arial"/>
          <w:bCs/>
          <w:sz w:val="23"/>
          <w:szCs w:val="23"/>
        </w:rPr>
      </w:pPr>
    </w:p>
    <w:p w:rsidR="00A25989" w:rsidRPr="007912F1" w:rsidRDefault="00A25989" w:rsidP="00A25989">
      <w:pPr>
        <w:pStyle w:val="Recuodecorpodetexto"/>
        <w:ind w:firstLine="708"/>
        <w:rPr>
          <w:rFonts w:ascii="Ecofont Vera Sans" w:hAnsi="Ecofont Vera Sans" w:cs="Arial"/>
          <w:bCs/>
          <w:sz w:val="23"/>
          <w:szCs w:val="23"/>
        </w:rPr>
      </w:pPr>
      <w:r w:rsidRPr="007912F1">
        <w:rPr>
          <w:rFonts w:ascii="Ecofont Vera Sans" w:hAnsi="Ecofont Vera Sans" w:cs="Arial"/>
          <w:bCs/>
          <w:sz w:val="23"/>
          <w:szCs w:val="23"/>
        </w:rPr>
        <w:t xml:space="preserve">Recebido do </w:t>
      </w:r>
      <w:r w:rsidRPr="007912F1">
        <w:rPr>
          <w:rFonts w:ascii="Ecofont Vera Sans" w:hAnsi="Ecofont Vera Sans" w:cs="Arial"/>
          <w:sz w:val="23"/>
          <w:szCs w:val="23"/>
        </w:rPr>
        <w:t>Exmo.</w:t>
      </w:r>
      <w:r w:rsidRPr="007912F1">
        <w:rPr>
          <w:rFonts w:ascii="Ecofont Vera Sans" w:hAnsi="Ecofont Vera Sans" w:cs="Arial"/>
          <w:bCs/>
          <w:sz w:val="23"/>
          <w:szCs w:val="23"/>
        </w:rPr>
        <w:t xml:space="preserve"> Sr. Prefeito Municipal,</w:t>
      </w:r>
      <w:r w:rsidRPr="007912F1">
        <w:rPr>
          <w:rFonts w:ascii="Ecofont Vera Sans" w:hAnsi="Ecofont Vera Sans" w:cs="Arial"/>
          <w:sz w:val="23"/>
          <w:szCs w:val="23"/>
        </w:rPr>
        <w:t xml:space="preserve"> Denis Eduardo Andia, comunicando a retirada do Projeto de Lei nº 88/2014, que: Autoriza o Poder Executivo Municipal a incluir no carnê de IPTU de todos os imóveis cadastrados no município de Santa Bárbara </w:t>
      </w:r>
      <w:r>
        <w:rPr>
          <w:rFonts w:ascii="Ecofont Vera Sans" w:hAnsi="Ecofont Vera Sans" w:cs="Arial"/>
          <w:sz w:val="23"/>
          <w:szCs w:val="23"/>
        </w:rPr>
        <w:t xml:space="preserve">d'Oeste, </w:t>
      </w:r>
      <w:r w:rsidRPr="007912F1">
        <w:rPr>
          <w:rFonts w:ascii="Ecofont Vera Sans" w:hAnsi="Ecofont Vera Sans" w:cs="Arial"/>
          <w:sz w:val="23"/>
          <w:szCs w:val="23"/>
        </w:rPr>
        <w:t>a cada ano, uma contribuição facultativa para o Fundo Municipal dos Direitos da Criança e dos Adolescente de Santa Bárbara d'Oeste, dando outras providências.</w:t>
      </w:r>
    </w:p>
    <w:p w:rsidR="00A25989" w:rsidRPr="007912F1" w:rsidRDefault="00A25989" w:rsidP="00A25989">
      <w:pPr>
        <w:pStyle w:val="Recuodecorpodetexto"/>
        <w:ind w:firstLine="708"/>
        <w:rPr>
          <w:rFonts w:ascii="Ecofont Vera Sans" w:hAnsi="Ecofont Vera Sans" w:cs="Arial"/>
          <w:bCs/>
          <w:sz w:val="23"/>
          <w:szCs w:val="23"/>
        </w:rPr>
      </w:pPr>
    </w:p>
    <w:p w:rsidR="00A25989" w:rsidRPr="007912F1" w:rsidRDefault="00A25989" w:rsidP="00A25989">
      <w:pPr>
        <w:pStyle w:val="Recuodecorpodetexto"/>
        <w:ind w:firstLine="709"/>
        <w:rPr>
          <w:rFonts w:ascii="Ecofont Vera Sans" w:hAnsi="Ecofont Vera Sans" w:cs="Arial"/>
          <w:sz w:val="23"/>
          <w:szCs w:val="23"/>
        </w:rPr>
      </w:pPr>
      <w:r w:rsidRPr="007912F1">
        <w:rPr>
          <w:rFonts w:ascii="Ecofont Vera Sans" w:hAnsi="Ecofont Vera Sans" w:cs="Arial"/>
          <w:b/>
          <w:sz w:val="23"/>
          <w:szCs w:val="23"/>
          <w:u w:val="single"/>
        </w:rPr>
        <w:t>PROJETO</w:t>
      </w:r>
      <w:r>
        <w:rPr>
          <w:rFonts w:ascii="Ecofont Vera Sans" w:hAnsi="Ecofont Vera Sans" w:cs="Arial"/>
          <w:b/>
          <w:sz w:val="23"/>
          <w:szCs w:val="23"/>
          <w:u w:val="single"/>
        </w:rPr>
        <w:t>S</w:t>
      </w:r>
      <w:r w:rsidRPr="007912F1">
        <w:rPr>
          <w:rFonts w:ascii="Ecofont Vera Sans" w:hAnsi="Ecofont Vera Sans" w:cs="Arial"/>
          <w:b/>
          <w:sz w:val="23"/>
          <w:szCs w:val="23"/>
          <w:u w:val="single"/>
        </w:rPr>
        <w:t xml:space="preserve"> DE LEI</w:t>
      </w:r>
      <w:r w:rsidRPr="007912F1">
        <w:rPr>
          <w:rFonts w:ascii="Ecofont Vera Sans" w:hAnsi="Ecofont Vera Sans" w:cs="Arial"/>
          <w:sz w:val="23"/>
          <w:szCs w:val="23"/>
        </w:rPr>
        <w:t>:</w:t>
      </w:r>
    </w:p>
    <w:p w:rsidR="00A25989" w:rsidRPr="007912F1" w:rsidRDefault="00A25989" w:rsidP="00A25989">
      <w:pPr>
        <w:pStyle w:val="Recuodecorpodetexto"/>
        <w:ind w:firstLine="709"/>
        <w:rPr>
          <w:rFonts w:ascii="Ecofont Vera Sans" w:hAnsi="Ecofont Vera Sans" w:cs="Arial"/>
          <w:color w:val="FF0000"/>
          <w:sz w:val="23"/>
          <w:szCs w:val="23"/>
        </w:rPr>
      </w:pPr>
    </w:p>
    <w:p w:rsidR="00A25989" w:rsidRPr="007912F1" w:rsidRDefault="00A25989" w:rsidP="00A25989">
      <w:pPr>
        <w:pStyle w:val="Recuodecorpodetexto"/>
        <w:ind w:firstLine="709"/>
        <w:rPr>
          <w:rFonts w:ascii="Ecofont Vera Sans" w:hAnsi="Ecofont Vera Sans" w:cs="Arial"/>
          <w:bCs/>
          <w:sz w:val="23"/>
          <w:szCs w:val="23"/>
        </w:rPr>
      </w:pPr>
      <w:r w:rsidRPr="007912F1">
        <w:rPr>
          <w:rFonts w:ascii="Ecofont Vera Sans" w:hAnsi="Ecofont Vera Sans" w:cs="Arial"/>
          <w:b/>
          <w:bCs/>
          <w:sz w:val="23"/>
          <w:szCs w:val="23"/>
        </w:rPr>
        <w:t>Nº 111</w:t>
      </w:r>
      <w:r w:rsidRPr="007912F1">
        <w:rPr>
          <w:rFonts w:ascii="Ecofont Vera Sans" w:hAnsi="Ecofont Vera Sans" w:cs="Arial"/>
          <w:bCs/>
          <w:sz w:val="23"/>
          <w:szCs w:val="23"/>
        </w:rPr>
        <w:t xml:space="preserve"> – Dispõe sobre o serviço de transporte individual de passageiros em veículos automotores de aluguel - TAXI - no município de Santa Bárbara d'Oeste.</w:t>
      </w:r>
    </w:p>
    <w:p w:rsidR="00A25989" w:rsidRPr="007912F1" w:rsidRDefault="00A25989" w:rsidP="00A25989">
      <w:pPr>
        <w:pStyle w:val="Recuodecorpodetexto"/>
        <w:ind w:firstLine="709"/>
        <w:rPr>
          <w:rFonts w:ascii="Ecofont Vera Sans" w:hAnsi="Ecofont Vera Sans" w:cs="Arial"/>
          <w:bCs/>
          <w:sz w:val="23"/>
          <w:szCs w:val="23"/>
        </w:rPr>
      </w:pPr>
    </w:p>
    <w:p w:rsidR="00A25989" w:rsidRPr="007912F1" w:rsidRDefault="00A25989" w:rsidP="00A25989">
      <w:pPr>
        <w:pStyle w:val="Recuodecorpodetexto"/>
        <w:ind w:firstLine="709"/>
        <w:rPr>
          <w:rFonts w:ascii="Ecofont Vera Sans" w:hAnsi="Ecofont Vera Sans" w:cs="Arial"/>
          <w:bCs/>
          <w:sz w:val="23"/>
          <w:szCs w:val="23"/>
        </w:rPr>
      </w:pPr>
      <w:r w:rsidRPr="007912F1">
        <w:rPr>
          <w:rFonts w:ascii="Ecofont Vera Sans" w:hAnsi="Ecofont Vera Sans" w:cs="Arial"/>
          <w:b/>
          <w:bCs/>
          <w:sz w:val="23"/>
          <w:szCs w:val="23"/>
        </w:rPr>
        <w:t>Nº 112</w:t>
      </w:r>
      <w:r w:rsidRPr="007912F1">
        <w:rPr>
          <w:rFonts w:ascii="Ecofont Vera Sans" w:hAnsi="Ecofont Vera Sans" w:cs="Arial"/>
          <w:bCs/>
          <w:sz w:val="23"/>
          <w:szCs w:val="23"/>
        </w:rPr>
        <w:t xml:space="preserve"> – Dispõe sobre autorização legislativa para transferência de verbas pertencente ao Fundo Pró-Cultura com finalidade de efetuar as reformas necessárias para o bom andamento das atividades culturais ora realizadas no Teatro Municipal - Manoel Lyra.</w:t>
      </w:r>
    </w:p>
    <w:p w:rsidR="00A25989" w:rsidRPr="007912F1" w:rsidRDefault="00A25989" w:rsidP="00A25989">
      <w:pPr>
        <w:pStyle w:val="Recuodecorpodetexto"/>
        <w:ind w:firstLine="709"/>
        <w:rPr>
          <w:rFonts w:ascii="Ecofont Vera Sans" w:hAnsi="Ecofont Vera Sans" w:cs="Arial"/>
          <w:bCs/>
          <w:sz w:val="23"/>
          <w:szCs w:val="23"/>
        </w:rPr>
      </w:pPr>
    </w:p>
    <w:p w:rsidR="00A25989" w:rsidRPr="007912F1" w:rsidRDefault="00A25989" w:rsidP="00A25989">
      <w:pPr>
        <w:pStyle w:val="Recuodecorpodetexto"/>
        <w:ind w:firstLine="709"/>
        <w:rPr>
          <w:rFonts w:ascii="Ecofont Vera Sans" w:hAnsi="Ecofont Vera Sans"/>
          <w:sz w:val="23"/>
          <w:szCs w:val="23"/>
        </w:rPr>
      </w:pPr>
      <w:r w:rsidRPr="007912F1">
        <w:rPr>
          <w:rFonts w:ascii="Ecofont Vera Sans" w:hAnsi="Ecofont Vera Sans" w:cs="Arial"/>
          <w:b/>
          <w:bCs/>
          <w:sz w:val="23"/>
          <w:szCs w:val="23"/>
        </w:rPr>
        <w:t>Nº 113</w:t>
      </w:r>
      <w:r w:rsidRPr="007912F1">
        <w:rPr>
          <w:rFonts w:ascii="Ecofont Vera Sans" w:hAnsi="Ecofont Vera Sans"/>
          <w:sz w:val="23"/>
          <w:szCs w:val="23"/>
        </w:rPr>
        <w:t xml:space="preserve"> – Altera parte do quadro da origem de recurso Federal do artigo 1º da Lei Municipal nº 3554/13, alterando repasse das entidades </w:t>
      </w:r>
      <w:r w:rsidRPr="007912F1">
        <w:rPr>
          <w:rFonts w:ascii="Ecofont Vera Sans" w:hAnsi="Ecofont Vera Sans"/>
          <w:sz w:val="23"/>
          <w:szCs w:val="23"/>
        </w:rPr>
        <w:lastRenderedPageBreak/>
        <w:t>Associação de Beneficência e Educação e da Associação Barbarense das Damas de Caridade, dando outras providencias.</w:t>
      </w:r>
    </w:p>
    <w:p w:rsidR="00A25989" w:rsidRDefault="00A25989" w:rsidP="00A25989">
      <w:pPr>
        <w:pStyle w:val="Recuodecorpodetexto"/>
        <w:ind w:firstLine="709"/>
        <w:rPr>
          <w:rFonts w:ascii="Ecofont Vera Sans" w:hAnsi="Ecofont Vera Sans"/>
          <w:sz w:val="23"/>
          <w:szCs w:val="23"/>
        </w:rPr>
      </w:pPr>
    </w:p>
    <w:p w:rsidR="00A25989" w:rsidRPr="007912F1" w:rsidRDefault="00A25989" w:rsidP="00A25989">
      <w:pPr>
        <w:pStyle w:val="Recuodecorpodetexto"/>
        <w:ind w:firstLine="709"/>
        <w:rPr>
          <w:rFonts w:ascii="Ecofont Vera Sans" w:hAnsi="Ecofont Vera Sans"/>
          <w:sz w:val="23"/>
          <w:szCs w:val="23"/>
        </w:rPr>
      </w:pPr>
    </w:p>
    <w:p w:rsidR="00A25989" w:rsidRPr="007912F1" w:rsidRDefault="00A25989" w:rsidP="00A25989">
      <w:pPr>
        <w:pStyle w:val="Recuodecorpodetexto"/>
        <w:ind w:firstLine="709"/>
        <w:rPr>
          <w:rFonts w:ascii="Ecofont Vera Sans" w:hAnsi="Ecofont Vera Sans"/>
          <w:b/>
          <w:sz w:val="23"/>
          <w:szCs w:val="23"/>
        </w:rPr>
      </w:pPr>
      <w:r w:rsidRPr="007912F1">
        <w:rPr>
          <w:rFonts w:ascii="Ecofont Vera Sans" w:hAnsi="Ecofont Vera Sans"/>
          <w:b/>
          <w:sz w:val="23"/>
          <w:szCs w:val="23"/>
          <w:u w:val="single"/>
        </w:rPr>
        <w:t>PROJETO DE LEI COMPLEMENTAR</w:t>
      </w:r>
      <w:r w:rsidRPr="007912F1">
        <w:rPr>
          <w:rFonts w:ascii="Ecofont Vera Sans" w:hAnsi="Ecofont Vera Sans"/>
          <w:b/>
          <w:sz w:val="23"/>
          <w:szCs w:val="23"/>
        </w:rPr>
        <w:t>:</w:t>
      </w:r>
    </w:p>
    <w:p w:rsidR="00A25989" w:rsidRPr="007912F1" w:rsidRDefault="00A25989" w:rsidP="00A25989">
      <w:pPr>
        <w:pStyle w:val="Recuodecorpodetexto"/>
        <w:ind w:firstLine="709"/>
        <w:rPr>
          <w:rFonts w:ascii="Ecofont Vera Sans" w:hAnsi="Ecofont Vera Sans"/>
          <w:b/>
          <w:sz w:val="23"/>
          <w:szCs w:val="23"/>
        </w:rPr>
      </w:pPr>
    </w:p>
    <w:p w:rsidR="00A25989" w:rsidRPr="007912F1" w:rsidRDefault="00A25989" w:rsidP="00A25989">
      <w:pPr>
        <w:pStyle w:val="Recuodecorpodetexto"/>
        <w:ind w:firstLine="709"/>
        <w:rPr>
          <w:rFonts w:ascii="Ecofont Vera Sans" w:hAnsi="Ecofont Vera Sans"/>
          <w:sz w:val="23"/>
          <w:szCs w:val="23"/>
          <w:u w:val="single"/>
        </w:rPr>
      </w:pPr>
      <w:r w:rsidRPr="007912F1">
        <w:rPr>
          <w:rFonts w:ascii="Ecofont Vera Sans" w:hAnsi="Ecofont Vera Sans"/>
          <w:b/>
          <w:sz w:val="23"/>
          <w:szCs w:val="23"/>
        </w:rPr>
        <w:t>Nº 47</w:t>
      </w:r>
      <w:r w:rsidRPr="007912F1">
        <w:rPr>
          <w:rFonts w:ascii="Ecofont Vera Sans" w:hAnsi="Ecofont Vera Sans"/>
          <w:sz w:val="23"/>
          <w:szCs w:val="23"/>
        </w:rPr>
        <w:t xml:space="preserve"> – Dispõe sobre o recesso natalino do funcionalismo público municipal da administração direta e indireta, no exercício de 2014, dando outras providencias.</w:t>
      </w:r>
    </w:p>
    <w:p w:rsidR="00A25989" w:rsidRPr="007912F1" w:rsidRDefault="00A25989" w:rsidP="00A25989">
      <w:pPr>
        <w:pStyle w:val="Recuodecorpodetexto"/>
        <w:ind w:firstLine="709"/>
        <w:rPr>
          <w:rFonts w:ascii="Ecofont Vera Sans" w:hAnsi="Ecofont Vera Sans" w:cs="Arial"/>
          <w:color w:val="FF0000"/>
          <w:sz w:val="23"/>
          <w:szCs w:val="23"/>
        </w:rPr>
      </w:pPr>
    </w:p>
    <w:p w:rsidR="00A25989" w:rsidRPr="007912F1" w:rsidRDefault="00A25989" w:rsidP="00A25989">
      <w:pPr>
        <w:ind w:firstLine="709"/>
        <w:jc w:val="both"/>
        <w:rPr>
          <w:rFonts w:ascii="Ecofont Vera Sans" w:hAnsi="Ecofont Vera Sans" w:cs="Arial"/>
          <w:b/>
          <w:bCs/>
          <w:sz w:val="23"/>
          <w:szCs w:val="23"/>
        </w:rPr>
      </w:pPr>
      <w:r w:rsidRPr="007912F1">
        <w:rPr>
          <w:rFonts w:ascii="Ecofont Vera Sans" w:hAnsi="Ecofont Vera Sans" w:cs="Arial"/>
          <w:b/>
          <w:bCs/>
          <w:sz w:val="23"/>
          <w:szCs w:val="23"/>
          <w:u w:val="single"/>
        </w:rPr>
        <w:t>DOCUMENTOS RECEBIDOS DE TERCEIROS</w:t>
      </w:r>
      <w:r w:rsidRPr="007912F1">
        <w:rPr>
          <w:rFonts w:ascii="Ecofont Vera Sans" w:hAnsi="Ecofont Vera Sans" w:cs="Arial"/>
          <w:b/>
          <w:bCs/>
          <w:sz w:val="23"/>
          <w:szCs w:val="23"/>
        </w:rPr>
        <w:t>:</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pStyle w:val="Recuodecorpodetexto"/>
        <w:ind w:firstLine="709"/>
        <w:rPr>
          <w:rFonts w:ascii="Ecofont Vera Sans" w:hAnsi="Ecofont Vera Sans" w:cs="Arial"/>
          <w:bCs/>
          <w:sz w:val="23"/>
          <w:szCs w:val="23"/>
        </w:rPr>
      </w:pPr>
      <w:r w:rsidRPr="007912F1">
        <w:rPr>
          <w:rFonts w:ascii="Ecofont Vera Sans" w:hAnsi="Ecofont Vera Sans" w:cs="Arial"/>
          <w:bCs/>
          <w:sz w:val="23"/>
          <w:szCs w:val="23"/>
        </w:rPr>
        <w:t>Recebido do Tribunal de Justiça de São Paulo, encaminhando ação direta de inconstitucionalidade nº 2176055-78.2014.8.26.0000.</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Cs/>
          <w:sz w:val="23"/>
          <w:szCs w:val="23"/>
        </w:rPr>
        <w:t>Recebido da Caixa Econômica Federal, informando a liberação de crédito de recursos financeiros – Orçamento Geral da União no valor de R$ 156.541,00, na conta vinculada ao contrato de repasse firmando com o Consorcio Intermunicipal de Manejos de Resíduos Sólidos da Região Metropolitana de Campinas.</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Cs/>
          <w:sz w:val="23"/>
          <w:szCs w:val="23"/>
        </w:rPr>
        <w:t>Recebido da EMTU, Empresa Metropolitana de Transportes Urbanos, encaminhando resposta da Moção nº 242/2014, de autoria do Ver. Pereira.</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Cs/>
          <w:sz w:val="23"/>
          <w:szCs w:val="23"/>
        </w:rPr>
        <w:t>Recebido da Secretaria de Estado da Saúde, encaminhando resposta da Moção nº 210/2014, de autoria do Ver. Felipe Sanches.</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
          <w:bCs/>
          <w:sz w:val="23"/>
          <w:szCs w:val="23"/>
        </w:rPr>
      </w:pPr>
      <w:r w:rsidRPr="007912F1">
        <w:rPr>
          <w:rFonts w:ascii="Ecofont Vera Sans" w:hAnsi="Ecofont Vera Sans" w:cs="Arial"/>
          <w:b/>
          <w:bCs/>
          <w:sz w:val="23"/>
          <w:szCs w:val="23"/>
          <w:u w:val="single"/>
        </w:rPr>
        <w:t xml:space="preserve">DOCUMENTOS </w:t>
      </w:r>
      <w:proofErr w:type="gramStart"/>
      <w:r w:rsidRPr="007912F1">
        <w:rPr>
          <w:rFonts w:ascii="Ecofont Vera Sans" w:hAnsi="Ecofont Vera Sans" w:cs="Arial"/>
          <w:b/>
          <w:bCs/>
          <w:sz w:val="23"/>
          <w:szCs w:val="23"/>
          <w:u w:val="single"/>
        </w:rPr>
        <w:t>DESTE PODER</w:t>
      </w:r>
      <w:proofErr w:type="gramEnd"/>
      <w:r w:rsidRPr="007912F1">
        <w:rPr>
          <w:rFonts w:ascii="Ecofont Vera Sans" w:hAnsi="Ecofont Vera Sans" w:cs="Arial"/>
          <w:b/>
          <w:bCs/>
          <w:sz w:val="23"/>
          <w:szCs w:val="23"/>
          <w:u w:val="single"/>
        </w:rPr>
        <w:t xml:space="preserve"> LEGISLATIVO</w:t>
      </w:r>
      <w:r w:rsidRPr="007912F1">
        <w:rPr>
          <w:rFonts w:ascii="Ecofont Vera Sans" w:hAnsi="Ecofont Vera Sans" w:cs="Arial"/>
          <w:b/>
          <w:bCs/>
          <w:sz w:val="23"/>
          <w:szCs w:val="23"/>
        </w:rPr>
        <w:t>:</w:t>
      </w:r>
    </w:p>
    <w:p w:rsidR="00A25989" w:rsidRPr="007912F1" w:rsidRDefault="00A25989" w:rsidP="00A25989">
      <w:pPr>
        <w:ind w:firstLine="709"/>
        <w:jc w:val="both"/>
        <w:rPr>
          <w:rFonts w:ascii="Ecofont Vera Sans" w:hAnsi="Ecofont Vera Sans" w:cs="Arial"/>
          <w:b/>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
          <w:bCs/>
          <w:sz w:val="23"/>
          <w:szCs w:val="23"/>
          <w:u w:val="single"/>
        </w:rPr>
        <w:t>ATOS DA MESA</w:t>
      </w:r>
      <w:r w:rsidRPr="007912F1">
        <w:rPr>
          <w:rFonts w:ascii="Ecofont Vera Sans" w:hAnsi="Ecofont Vera Sans" w:cs="Arial"/>
          <w:bCs/>
          <w:sz w:val="23"/>
          <w:szCs w:val="23"/>
        </w:rPr>
        <w:t>:</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
          <w:bCs/>
          <w:sz w:val="23"/>
          <w:szCs w:val="23"/>
        </w:rPr>
        <w:t>Nº 80</w:t>
      </w:r>
      <w:r w:rsidRPr="007912F1">
        <w:rPr>
          <w:rFonts w:ascii="Ecofont Vera Sans" w:hAnsi="Ecofont Vera Sans" w:cs="Arial"/>
          <w:bCs/>
          <w:sz w:val="23"/>
          <w:szCs w:val="23"/>
        </w:rPr>
        <w:t xml:space="preserve"> – </w:t>
      </w:r>
      <w:r w:rsidRPr="007912F1">
        <w:rPr>
          <w:rFonts w:ascii="Ecofont Vera Sans" w:hAnsi="Ecofont Vera Sans" w:cs="Arial"/>
          <w:sz w:val="23"/>
          <w:szCs w:val="23"/>
        </w:rPr>
        <w:t xml:space="preserve">Outorga o </w:t>
      </w:r>
      <w:r w:rsidRPr="007912F1">
        <w:rPr>
          <w:rFonts w:ascii="Ecofont Vera Sans" w:hAnsi="Ecofont Vera Sans" w:cs="Arial"/>
          <w:b/>
          <w:sz w:val="23"/>
          <w:szCs w:val="23"/>
        </w:rPr>
        <w:t>Certificado de Vulto Emérito</w:t>
      </w:r>
      <w:r w:rsidRPr="007912F1">
        <w:rPr>
          <w:rFonts w:ascii="Ecofont Vera Sans" w:hAnsi="Ecofont Vera Sans" w:cs="Arial"/>
          <w:sz w:val="23"/>
          <w:szCs w:val="23"/>
        </w:rPr>
        <w:t xml:space="preserve">, instituído pelo Poder Legislativo ao </w:t>
      </w:r>
      <w:r w:rsidRPr="007912F1">
        <w:rPr>
          <w:rFonts w:ascii="Ecofont Vera Sans" w:hAnsi="Ecofont Vera Sans" w:cs="Arial"/>
          <w:b/>
          <w:sz w:val="23"/>
          <w:szCs w:val="23"/>
        </w:rPr>
        <w:t>Sr.</w:t>
      </w:r>
      <w:r w:rsidRPr="007912F1">
        <w:rPr>
          <w:rFonts w:ascii="Ecofont Vera Sans" w:hAnsi="Ecofont Vera Sans" w:cs="Arial"/>
          <w:sz w:val="23"/>
          <w:szCs w:val="23"/>
        </w:rPr>
        <w:t xml:space="preserve"> </w:t>
      </w:r>
      <w:r w:rsidRPr="007912F1">
        <w:rPr>
          <w:rFonts w:ascii="Ecofont Vera Sans" w:hAnsi="Ecofont Vera Sans" w:cs="Arial"/>
          <w:b/>
          <w:sz w:val="23"/>
          <w:szCs w:val="23"/>
        </w:rPr>
        <w:t>José Albini</w:t>
      </w:r>
      <w:r w:rsidRPr="007912F1">
        <w:rPr>
          <w:rFonts w:ascii="Ecofont Vera Sans" w:hAnsi="Ecofont Vera Sans" w:cs="Arial"/>
          <w:sz w:val="23"/>
          <w:szCs w:val="23"/>
        </w:rPr>
        <w:t xml:space="preserve">, para </w:t>
      </w:r>
      <w:r w:rsidRPr="007912F1">
        <w:rPr>
          <w:rFonts w:ascii="Ecofont Vera Sans" w:hAnsi="Ecofont Vera Sans" w:cs="Arial"/>
          <w:sz w:val="23"/>
          <w:szCs w:val="23"/>
          <w:lang w:val="x-none"/>
        </w:rPr>
        <w:t>homenage</w:t>
      </w:r>
      <w:r w:rsidRPr="007912F1">
        <w:rPr>
          <w:rFonts w:ascii="Ecofont Vera Sans" w:hAnsi="Ecofont Vera Sans" w:cs="Arial"/>
          <w:sz w:val="23"/>
          <w:szCs w:val="23"/>
        </w:rPr>
        <w:t>ar</w:t>
      </w:r>
      <w:r w:rsidRPr="007912F1">
        <w:rPr>
          <w:rFonts w:ascii="Ecofont Vera Sans" w:hAnsi="Ecofont Vera Sans" w:cs="Arial"/>
          <w:sz w:val="23"/>
          <w:szCs w:val="23"/>
          <w:lang w:val="x-none"/>
        </w:rPr>
        <w:t xml:space="preserve"> </w:t>
      </w:r>
      <w:r w:rsidRPr="007912F1">
        <w:rPr>
          <w:rFonts w:ascii="Ecofont Vera Sans" w:hAnsi="Ecofont Vera Sans" w:cs="Arial"/>
          <w:sz w:val="23"/>
          <w:szCs w:val="23"/>
        </w:rPr>
        <w:t>os relevantes trabalhos prestados à sociedade barbarense, quando ocupou o cargo de vereador nesta Casa de Leis, nos anos de 1997 a 2000, em favor da sociedade.</w:t>
      </w:r>
    </w:p>
    <w:p w:rsidR="00A25989" w:rsidRPr="007912F1" w:rsidRDefault="00A25989" w:rsidP="00A25989">
      <w:pPr>
        <w:pStyle w:val="Recuodecorpodetexto"/>
        <w:ind w:firstLine="708"/>
        <w:rPr>
          <w:rFonts w:ascii="Ecofont Vera Sans" w:hAnsi="Ecofont Vera Sans" w:cs="Arial"/>
          <w:sz w:val="23"/>
          <w:szCs w:val="23"/>
        </w:rPr>
      </w:pPr>
    </w:p>
    <w:p w:rsidR="00A25989" w:rsidRPr="007912F1" w:rsidRDefault="00A25989" w:rsidP="00A25989">
      <w:pPr>
        <w:pStyle w:val="Recuodecorpodetexto"/>
        <w:ind w:firstLine="709"/>
        <w:rPr>
          <w:rFonts w:ascii="Ecofont Vera Sans" w:hAnsi="Ecofont Vera Sans" w:cs="Arial"/>
          <w:sz w:val="23"/>
          <w:szCs w:val="23"/>
        </w:rPr>
      </w:pPr>
      <w:r w:rsidRPr="007912F1">
        <w:rPr>
          <w:rFonts w:ascii="Ecofont Vera Sans" w:hAnsi="Ecofont Vera Sans" w:cs="Arial"/>
          <w:b/>
          <w:sz w:val="23"/>
          <w:szCs w:val="23"/>
          <w:u w:val="single"/>
        </w:rPr>
        <w:t>PROJETO DE LEI</w:t>
      </w:r>
      <w:r w:rsidRPr="007912F1">
        <w:rPr>
          <w:rFonts w:ascii="Ecofont Vera Sans" w:hAnsi="Ecofont Vera Sans" w:cs="Arial"/>
          <w:sz w:val="23"/>
          <w:szCs w:val="23"/>
        </w:rPr>
        <w:t>:</w:t>
      </w:r>
    </w:p>
    <w:p w:rsidR="00A25989" w:rsidRPr="007912F1" w:rsidRDefault="00A25989" w:rsidP="00A25989">
      <w:pPr>
        <w:ind w:firstLine="708"/>
        <w:jc w:val="both"/>
        <w:rPr>
          <w:rFonts w:ascii="Ecofont Vera Sans" w:hAnsi="Ecofont Vera Sans" w:cs="Arial"/>
          <w:b/>
          <w:color w:val="FF0000"/>
          <w:sz w:val="23"/>
          <w:szCs w:val="23"/>
        </w:rPr>
      </w:pPr>
    </w:p>
    <w:p w:rsidR="00A25989" w:rsidRPr="007912F1" w:rsidRDefault="00A25989" w:rsidP="00A25989">
      <w:pPr>
        <w:ind w:firstLine="708"/>
        <w:jc w:val="both"/>
        <w:rPr>
          <w:rFonts w:ascii="Ecofont Vera Sans" w:hAnsi="Ecofont Vera Sans" w:cs="Arial"/>
          <w:b/>
          <w:sz w:val="23"/>
          <w:szCs w:val="23"/>
        </w:rPr>
      </w:pPr>
      <w:r w:rsidRPr="007912F1">
        <w:rPr>
          <w:rFonts w:ascii="Ecofont Vera Sans" w:hAnsi="Ecofont Vera Sans" w:cs="Arial"/>
          <w:b/>
          <w:sz w:val="23"/>
          <w:szCs w:val="23"/>
        </w:rPr>
        <w:t>Autoria: Ver. Giovanni Bonfim</w:t>
      </w:r>
    </w:p>
    <w:p w:rsidR="00A25989" w:rsidRPr="007912F1" w:rsidRDefault="00A25989" w:rsidP="00A25989">
      <w:pPr>
        <w:ind w:firstLine="708"/>
        <w:jc w:val="both"/>
        <w:rPr>
          <w:rFonts w:ascii="Ecofont Vera Sans" w:hAnsi="Ecofont Vera Sans" w:cs="Arial"/>
          <w:b/>
          <w:sz w:val="23"/>
          <w:szCs w:val="23"/>
        </w:rPr>
      </w:pPr>
    </w:p>
    <w:p w:rsidR="00A25989" w:rsidRPr="007912F1" w:rsidRDefault="00A25989" w:rsidP="00A25989">
      <w:pPr>
        <w:ind w:firstLine="708"/>
        <w:jc w:val="both"/>
        <w:rPr>
          <w:rFonts w:ascii="Ecofont Vera Sans" w:hAnsi="Ecofont Vera Sans" w:cs="Arial"/>
          <w:sz w:val="23"/>
          <w:szCs w:val="23"/>
        </w:rPr>
      </w:pPr>
      <w:r w:rsidRPr="007912F1">
        <w:rPr>
          <w:rFonts w:ascii="Ecofont Vera Sans" w:hAnsi="Ecofont Vera Sans" w:cs="Arial"/>
          <w:b/>
          <w:sz w:val="23"/>
          <w:szCs w:val="23"/>
        </w:rPr>
        <w:t>Nº 109</w:t>
      </w:r>
      <w:r w:rsidRPr="007912F1">
        <w:rPr>
          <w:rFonts w:ascii="Ecofont Vera Sans" w:hAnsi="Ecofont Vera Sans" w:cs="Arial"/>
          <w:sz w:val="23"/>
          <w:szCs w:val="23"/>
        </w:rPr>
        <w:t xml:space="preserve"> – Institui a meia-entrada para Servidores Públicos Municipais em locais que menciona e dá outras providências.</w:t>
      </w:r>
    </w:p>
    <w:p w:rsidR="00A25989" w:rsidRPr="007912F1" w:rsidRDefault="00A25989" w:rsidP="00A25989">
      <w:pPr>
        <w:ind w:firstLine="708"/>
        <w:jc w:val="both"/>
        <w:rPr>
          <w:rFonts w:ascii="Ecofont Vera Sans" w:hAnsi="Ecofont Vera Sans" w:cs="Arial"/>
          <w:sz w:val="23"/>
          <w:szCs w:val="23"/>
        </w:rPr>
      </w:pPr>
    </w:p>
    <w:p w:rsidR="00A25989" w:rsidRPr="007912F1" w:rsidRDefault="00A25989" w:rsidP="00A25989">
      <w:pPr>
        <w:ind w:firstLine="708"/>
        <w:jc w:val="both"/>
        <w:rPr>
          <w:rFonts w:ascii="Ecofont Vera Sans" w:hAnsi="Ecofont Vera Sans" w:cs="Arial"/>
          <w:b/>
          <w:sz w:val="23"/>
          <w:szCs w:val="23"/>
        </w:rPr>
      </w:pPr>
      <w:r w:rsidRPr="007912F1">
        <w:rPr>
          <w:rFonts w:ascii="Ecofont Vera Sans" w:hAnsi="Ecofont Vera Sans" w:cs="Arial"/>
          <w:b/>
          <w:sz w:val="23"/>
          <w:szCs w:val="23"/>
        </w:rPr>
        <w:lastRenderedPageBreak/>
        <w:t>Autoria: Ver. Felipe Sanches</w:t>
      </w:r>
    </w:p>
    <w:p w:rsidR="00A25989" w:rsidRPr="007912F1" w:rsidRDefault="00A25989" w:rsidP="00A25989">
      <w:pPr>
        <w:ind w:firstLine="708"/>
        <w:jc w:val="both"/>
        <w:rPr>
          <w:rFonts w:ascii="Ecofont Vera Sans" w:hAnsi="Ecofont Vera Sans" w:cs="Arial"/>
          <w:b/>
          <w:sz w:val="23"/>
          <w:szCs w:val="23"/>
        </w:rPr>
      </w:pPr>
    </w:p>
    <w:p w:rsidR="00A25989" w:rsidRPr="007912F1" w:rsidRDefault="00A25989" w:rsidP="00A25989">
      <w:pPr>
        <w:ind w:firstLine="708"/>
        <w:jc w:val="both"/>
        <w:rPr>
          <w:rStyle w:val="Forte"/>
          <w:rFonts w:ascii="Ecofont Vera Sans" w:hAnsi="Ecofont Vera Sans"/>
          <w:b w:val="0"/>
          <w:sz w:val="23"/>
          <w:szCs w:val="23"/>
        </w:rPr>
      </w:pPr>
      <w:r w:rsidRPr="007912F1">
        <w:rPr>
          <w:rFonts w:ascii="Ecofont Vera Sans" w:hAnsi="Ecofont Vera Sans" w:cs="Arial"/>
          <w:b/>
          <w:sz w:val="23"/>
          <w:szCs w:val="23"/>
        </w:rPr>
        <w:t>Nº 110</w:t>
      </w:r>
      <w:r w:rsidRPr="007912F1">
        <w:rPr>
          <w:rFonts w:ascii="Ecofont Vera Sans" w:hAnsi="Ecofont Vera Sans" w:cs="Arial"/>
          <w:sz w:val="23"/>
          <w:szCs w:val="23"/>
        </w:rPr>
        <w:t xml:space="preserve"> – Determina a manutenção, nos ônibus do transporte coletivo de passageiros, da relação das vagas de trabalho disponibilizada pela Casa do Trabalhador de Santa Bárbara d’Oeste e dá outras providências.</w:t>
      </w:r>
    </w:p>
    <w:p w:rsidR="00A25989" w:rsidRPr="007912F1" w:rsidRDefault="00A25989" w:rsidP="00A25989">
      <w:pPr>
        <w:ind w:firstLine="708"/>
        <w:jc w:val="both"/>
        <w:rPr>
          <w:rFonts w:ascii="Ecofont Vera Sans" w:hAnsi="Ecofont Vera Sans" w:cs="Arial"/>
          <w:sz w:val="23"/>
          <w:szCs w:val="23"/>
        </w:rPr>
      </w:pPr>
    </w:p>
    <w:p w:rsidR="00A25989" w:rsidRPr="007912F1" w:rsidRDefault="00A25989" w:rsidP="00A25989">
      <w:pPr>
        <w:pStyle w:val="Recuodecorpodetexto"/>
        <w:rPr>
          <w:rFonts w:ascii="Ecofont Vera Sans" w:hAnsi="Ecofont Vera Sans" w:cs="Arial"/>
          <w:sz w:val="23"/>
          <w:szCs w:val="23"/>
        </w:rPr>
      </w:pPr>
    </w:p>
    <w:p w:rsidR="00A25989" w:rsidRPr="007912F1" w:rsidRDefault="00A25989" w:rsidP="00A25989">
      <w:pPr>
        <w:pStyle w:val="Recuodecorpodetexto"/>
        <w:ind w:firstLine="709"/>
        <w:rPr>
          <w:rFonts w:ascii="Ecofont Vera Sans" w:hAnsi="Ecofont Vera Sans" w:cs="Arial"/>
          <w:sz w:val="23"/>
          <w:szCs w:val="23"/>
        </w:rPr>
      </w:pPr>
      <w:r w:rsidRPr="007912F1">
        <w:rPr>
          <w:rFonts w:ascii="Ecofont Vera Sans" w:hAnsi="Ecofont Vera Sans" w:cs="Arial"/>
          <w:b/>
          <w:sz w:val="23"/>
          <w:szCs w:val="23"/>
          <w:u w:val="single"/>
        </w:rPr>
        <w:t>REQUERIMENTOS À PRESIDÊNCIA</w:t>
      </w:r>
      <w:r w:rsidRPr="007912F1">
        <w:rPr>
          <w:rFonts w:ascii="Ecofont Vera Sans" w:hAnsi="Ecofont Vera Sans" w:cs="Arial"/>
          <w:sz w:val="23"/>
          <w:szCs w:val="23"/>
        </w:rPr>
        <w:t>:</w:t>
      </w:r>
    </w:p>
    <w:p w:rsidR="00A25989" w:rsidRPr="007912F1" w:rsidRDefault="00A25989" w:rsidP="00A25989">
      <w:pPr>
        <w:pStyle w:val="Recuodecorpodetexto"/>
        <w:ind w:firstLine="709"/>
        <w:rPr>
          <w:rFonts w:ascii="Ecofont Vera Sans" w:hAnsi="Ecofont Vera Sans" w:cs="Arial"/>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Cs/>
          <w:sz w:val="23"/>
          <w:szCs w:val="23"/>
        </w:rPr>
        <w:t>Recebido da Comissão Permanente de Justiça e Redação, requerendo parecer jurídico da Procuradoria da Casa, referente ao Projeto de Lei Complementar nº 46/2014, de autoria do Poder executivo, que:</w:t>
      </w:r>
      <w:r w:rsidRPr="007912F1">
        <w:rPr>
          <w:rFonts w:ascii="Ecofont Vera Sans" w:hAnsi="Ecofont Vera Sans"/>
          <w:sz w:val="23"/>
          <w:szCs w:val="23"/>
        </w:rPr>
        <w:t xml:space="preserve"> </w:t>
      </w:r>
      <w:r w:rsidRPr="007912F1">
        <w:rPr>
          <w:rFonts w:ascii="Ecofont Vera Sans" w:hAnsi="Ecofont Vera Sans" w:cs="Arial"/>
          <w:bCs/>
          <w:sz w:val="23"/>
          <w:szCs w:val="23"/>
        </w:rPr>
        <w:t>Acrescenta o §3º ao artigo 62 da Lei Complementar Municipal nº 69/09, dando outras providências.</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Cs/>
          <w:sz w:val="23"/>
          <w:szCs w:val="23"/>
        </w:rPr>
        <w:t>Recebido do Ver. ‘Dr. José’, requerendo cópia de vídeo da 39ª Reunião Ordinária do dia 28 de outubro.</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Cs/>
          <w:sz w:val="23"/>
          <w:szCs w:val="23"/>
        </w:rPr>
        <w:t>Recebido do Ver. ‘Bebeto’, requerendo cópia em mídia da 37ª Reunião Ordinária ocorrida em 14 de outubro.</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ind w:firstLine="709"/>
        <w:jc w:val="both"/>
        <w:rPr>
          <w:rFonts w:ascii="Ecofont Vera Sans" w:hAnsi="Ecofont Vera Sans" w:cs="Arial"/>
          <w:bCs/>
          <w:sz w:val="23"/>
          <w:szCs w:val="23"/>
        </w:rPr>
      </w:pPr>
      <w:r w:rsidRPr="007912F1">
        <w:rPr>
          <w:rFonts w:ascii="Ecofont Vera Sans" w:hAnsi="Ecofont Vera Sans" w:cs="Arial"/>
          <w:bCs/>
          <w:sz w:val="23"/>
          <w:szCs w:val="23"/>
        </w:rPr>
        <w:t>Recebido do Ver. ‘Carlão Motorista’, requerendo a exoneração do Sr. Fábio Antonio Bortoletto, da função de assessor parlamentar.</w:t>
      </w:r>
    </w:p>
    <w:p w:rsidR="00A25989" w:rsidRPr="007912F1" w:rsidRDefault="00A25989" w:rsidP="00A25989">
      <w:pPr>
        <w:ind w:firstLine="709"/>
        <w:jc w:val="both"/>
        <w:rPr>
          <w:rFonts w:ascii="Ecofont Vera Sans" w:hAnsi="Ecofont Vera Sans" w:cs="Arial"/>
          <w:bCs/>
          <w:sz w:val="23"/>
          <w:szCs w:val="23"/>
        </w:rPr>
      </w:pPr>
    </w:p>
    <w:p w:rsidR="00A25989" w:rsidRPr="007912F1" w:rsidRDefault="00A25989" w:rsidP="00A25989">
      <w:pPr>
        <w:spacing w:after="360"/>
        <w:ind w:firstLine="709"/>
        <w:rPr>
          <w:rFonts w:ascii="Ecofont Vera Sans" w:hAnsi="Ecofont Vera Sans" w:cs="Arial"/>
          <w:b/>
          <w:sz w:val="23"/>
          <w:szCs w:val="23"/>
        </w:rPr>
      </w:pPr>
      <w:r w:rsidRPr="007912F1">
        <w:rPr>
          <w:rFonts w:ascii="Ecofont Vera Sans" w:hAnsi="Ecofont Vera Sans" w:cs="Arial"/>
          <w:b/>
          <w:sz w:val="23"/>
          <w:szCs w:val="23"/>
        </w:rPr>
        <w:t>MOÇÕES:</w:t>
      </w:r>
    </w:p>
    <w:p w:rsidR="00A25989" w:rsidRPr="007912F1" w:rsidRDefault="00A25989" w:rsidP="00A25989">
      <w:pPr>
        <w:spacing w:after="360"/>
        <w:ind w:firstLine="709"/>
        <w:rPr>
          <w:rFonts w:ascii="Ecofont Vera Sans" w:hAnsi="Ecofont Vera Sans" w:cs="Arial"/>
          <w:b/>
          <w:sz w:val="23"/>
          <w:szCs w:val="23"/>
        </w:rPr>
      </w:pPr>
      <w:r w:rsidRPr="007912F1">
        <w:rPr>
          <w:rFonts w:ascii="Ecofont Vera Sans" w:hAnsi="Ecofont Vera Sans" w:cs="Arial"/>
          <w:b/>
          <w:sz w:val="23"/>
          <w:szCs w:val="23"/>
        </w:rPr>
        <w:t>Nº 386 a 400/2014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386/2014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aplauso à Orquestra Barbarense de Violas pelo aniversário de 13 anos.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387/2014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CELSO LUIZ DE ÁVILA BUENO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aplauso a Igreja Memorial de Santa Bárbara d´Oeste por APOIAR o Movimento Outubro Rosa, fixando na fachada da Igreja o símbolo da campanha.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388/2014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apelo ao Excelentíssimo Senhor Denis Eduardo Andia, Prefeito Municipal, que determine plantão de uma viatura ou dois guardas civis nos finais de semana no Parque dos Ipês.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389/2014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CELSO LUIZ DE ÁVILA BUENO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aplauso a toda equipe da Rede Feminina de Combate ao Câncer de Santa Bárbara d´Oeste pelo Movimento Outubro ROSA, neste município.</w:t>
      </w: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apelo a Companhia Paulista de Força e Luz (CPFL) para troca de poste na Rua João José Sans, número 364 no Jardim Augusto Cavalheiro.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CARLOS ALBERTO PORTELLA FONTES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aplauso ao Sr. Cleiton Belinati e Sr. Airton Belinati, a Secretaria Municipal de Segurança, Trânsito e Defesa Civil, ao Pedala SBO, ao Pedal Sustentável e a Caloi, pela realização do projeto Ciclo Bike em Santa Bárbara d’Oeste.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CARLOS ALBERTO PORTELLA FONTES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aplauso à APAE de Santa Bárbara D’Oeste, pelo aniversário de 47 anos de atividades em nosso município.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CARLOS ALBERTO PORTELLA FONTES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aplauso à equipe de Basquetebol Feminino Sub-13 da Seme (Secretaria Municipal de Esportes) de Santa Bárbara d’Oeste, por conquistar o título do campeonato da ARB (Associação Regional de Basquetebol).</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WILSON DE ARAÚJO ROCHA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apelo ao Excelentíssimo Senhor Denis Eduardo Andia, Prefeito Municipal, para que termine a reforma do Parque Tom Leite, no Jardim Pérola. (Retirado pelo autor).</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PEREIRA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lastRenderedPageBreak/>
        <w:t>Manifesta aplauso à Maria Gení de Brito pelo aniversário e pelo excelente trabalho prestado na entidade Serviço social em Promoção da Cidadania Imaculada Conceição.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PEREIRA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aplauso ao prefeito Denis Andia e ao secretário Dr. Dreison Iatarola pela entrega da nova sede da Vigilância em Saúde em Santa Bárbara d’Oeste.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WILSON DE ARAÚJO ROCHA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Manifesta apelo ao Excelentíssimo Senhor Denis Eduardo Andia, Prefeito Municipal, para que termine a reforma do Parque Tom Leite, no Jardim Esmeralda.</w:t>
      </w:r>
    </w:p>
    <w:p w:rsidR="00A25989" w:rsidRPr="007912F1" w:rsidRDefault="00A25989" w:rsidP="00A25989">
      <w:pPr>
        <w:rPr>
          <w:rFonts w:ascii="Ecofont Vera Sans" w:hAnsi="Ecofont Vera Sans"/>
          <w:sz w:val="23"/>
          <w:szCs w:val="23"/>
        </w:rPr>
      </w:pPr>
    </w:p>
    <w:p w:rsidR="00A25989" w:rsidRPr="0013587D" w:rsidRDefault="00A25989" w:rsidP="00A25989">
      <w:pPr>
        <w:rPr>
          <w:rFonts w:ascii="Ecofont Vera Sans" w:hAnsi="Ecofont Vera Sans"/>
          <w:sz w:val="23"/>
          <w:szCs w:val="23"/>
        </w:rPr>
      </w:pPr>
      <w:r w:rsidRPr="0013587D">
        <w:rPr>
          <w:rFonts w:ascii="Ecofont Vera Sans" w:hAnsi="Ecofont Vera Sans"/>
          <w:b/>
          <w:sz w:val="23"/>
          <w:szCs w:val="23"/>
        </w:rPr>
        <w:t>Moção 398/2014</w:t>
      </w:r>
    </w:p>
    <w:p w:rsidR="00A25989" w:rsidRPr="0013587D" w:rsidRDefault="00A25989" w:rsidP="00A25989">
      <w:pPr>
        <w:rPr>
          <w:rFonts w:ascii="Ecofont Vera Sans" w:hAnsi="Ecofont Vera Sans"/>
          <w:sz w:val="23"/>
          <w:szCs w:val="23"/>
        </w:rPr>
      </w:pPr>
      <w:r w:rsidRPr="0013587D">
        <w:rPr>
          <w:rFonts w:ascii="Ecofont Vera Sans" w:hAnsi="Ecofont Vera Sans"/>
          <w:b/>
          <w:sz w:val="23"/>
          <w:szCs w:val="23"/>
        </w:rPr>
        <w:t>EDISON CARLOS BORTOLUCCI JÚNIOR</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 xml:space="preserve">Manifesta apelo ao Excelentíssimo Deputado Estadual Cauê Macris para que viabilize junto ao Governador do Estado Geraldo Alckmin, recursos para reforma da Chácara Wolf, bem como instalação de melhorias com vistas a adaptá-la no que for necessário para que o local </w:t>
      </w:r>
      <w:r>
        <w:rPr>
          <w:rFonts w:ascii="Ecofont Vera Sans" w:hAnsi="Ecofont Vera Sans"/>
          <w:sz w:val="23"/>
          <w:szCs w:val="23"/>
        </w:rPr>
        <w:t xml:space="preserve">seja utilizado por </w:t>
      </w:r>
      <w:r w:rsidRPr="007912F1">
        <w:rPr>
          <w:rFonts w:ascii="Ecofont Vera Sans" w:hAnsi="Ecofont Vera Sans"/>
          <w:sz w:val="23"/>
          <w:szCs w:val="23"/>
        </w:rPr>
        <w:t>funcionários públicos municipais de Santa Bárbara d’Oeste.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399/2014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EDISON CARLOS BORTOLUCCI JÚNIOR</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 xml:space="preserve">Manifesta apelo ao Excelentíssimo Deputado Estadual Cauê Macris para que viabilize junto ao Governador do Estado Geraldo Alckmin, recursos para reforma da Chácara Wolf, bem como instalação de melhorias com vistas a adaptá-la no que for necessário para </w:t>
      </w:r>
      <w:r>
        <w:rPr>
          <w:rFonts w:ascii="Ecofont Vera Sans" w:hAnsi="Ecofont Vera Sans"/>
          <w:sz w:val="23"/>
          <w:szCs w:val="23"/>
        </w:rPr>
        <w:t xml:space="preserve">que o local seja utilizado por </w:t>
      </w:r>
      <w:r w:rsidRPr="007912F1">
        <w:rPr>
          <w:rFonts w:ascii="Ecofont Vera Sans" w:hAnsi="Ecofont Vera Sans"/>
          <w:sz w:val="23"/>
          <w:szCs w:val="23"/>
        </w:rPr>
        <w:t>funcionários públicos municipais de Santa Bárbara d’Oeste.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Moção 400/2014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b/>
          <w:sz w:val="23"/>
          <w:szCs w:val="23"/>
        </w:rPr>
      </w:pPr>
      <w:r w:rsidRPr="007912F1">
        <w:rPr>
          <w:rFonts w:ascii="Ecofont Vera Sans" w:hAnsi="Ecofont Vera Sans"/>
          <w:sz w:val="23"/>
          <w:szCs w:val="23"/>
        </w:rPr>
        <w:t>Manifesta apelo à Empresa NET, para que instale cabos e disponibilize internet banda larga para o Conjunto Habitacional Roberto Romano no município de Santa Bárbara d’Oeste.</w:t>
      </w:r>
    </w:p>
    <w:p w:rsidR="00A25989" w:rsidRDefault="00A25989" w:rsidP="00A25989">
      <w:pPr>
        <w:spacing w:after="360"/>
        <w:ind w:firstLine="709"/>
        <w:rPr>
          <w:rFonts w:ascii="Ecofont Vera Sans" w:hAnsi="Ecofont Vera Sans" w:cs="Arial"/>
          <w:b/>
          <w:sz w:val="23"/>
          <w:szCs w:val="23"/>
        </w:rPr>
      </w:pPr>
    </w:p>
    <w:p w:rsidR="00A25989" w:rsidRPr="007912F1" w:rsidRDefault="00A25989" w:rsidP="00A25989">
      <w:pPr>
        <w:spacing w:after="360"/>
        <w:ind w:firstLine="709"/>
        <w:rPr>
          <w:rFonts w:ascii="Ecofont Vera Sans" w:hAnsi="Ecofont Vera Sans" w:cs="Arial"/>
          <w:b/>
          <w:sz w:val="23"/>
          <w:szCs w:val="23"/>
        </w:rPr>
      </w:pPr>
      <w:r w:rsidRPr="007912F1">
        <w:rPr>
          <w:rFonts w:ascii="Ecofont Vera Sans" w:hAnsi="Ecofont Vera Sans" w:cs="Arial"/>
          <w:b/>
          <w:sz w:val="23"/>
          <w:szCs w:val="23"/>
        </w:rPr>
        <w:t>REQUERIMENTOS:</w:t>
      </w:r>
    </w:p>
    <w:p w:rsidR="00A25989" w:rsidRPr="007912F1" w:rsidRDefault="00A25989" w:rsidP="00A25989">
      <w:pPr>
        <w:spacing w:after="360"/>
        <w:ind w:firstLine="709"/>
        <w:rPr>
          <w:rFonts w:ascii="Ecofont Vera Sans" w:hAnsi="Ecofont Vera Sans" w:cs="Arial"/>
          <w:b/>
          <w:sz w:val="23"/>
          <w:szCs w:val="23"/>
        </w:rPr>
      </w:pPr>
      <w:r w:rsidRPr="007912F1">
        <w:rPr>
          <w:rFonts w:ascii="Ecofont Vera Sans" w:hAnsi="Ecofont Vera Sans" w:cs="Arial"/>
          <w:b/>
          <w:sz w:val="23"/>
          <w:szCs w:val="23"/>
        </w:rPr>
        <w:t>Nº 939 a 969/2014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939/2014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lastRenderedPageBreak/>
        <w:t>DUCIMAR DE JESUS CARDOSO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dos Exames de Raios-X das Unidades de Pronto Atendimento Dr. Edson Mano e Dr. Afonso Ramos.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VALMIR ALCÂNTARA DE OLIVEIRA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do parcelamento do solo no município de Santa Barbara d’Oeste, no período de 2008 a 2014.</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VALMIR ALCÂNTARA DE OLIVEIRA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do acesso dos usuários ao Corredor Metropolitano.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 Mauro Leão Costa, ocorrido recentemente.</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 Romeu Portes de Almeida,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 Waldemar Rodrigues da Silva,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 Alcindo da Rocha (ZINHÃO),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 Antonio de Campos,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do possível aluguel da quadra municipal, localizada na Rua da Batata, Jardim Pérola.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lastRenderedPageBreak/>
        <w:t>Requerimento 948/2014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DUCIMAR DE JESUS CARDOSO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do atendimento da UBS Dr. Carlos Perez, localizada na Rua 23 de Maio, 196, no bairro 31 de Março.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949/2014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DUCIMAR DE JESUS CARDOSO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das nascentes existentes no município de Santa Bárbara d’Oeste.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do Sr. João Claudio Simão,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da construção de uma quadra de bocha, no Bairro 31 de Março.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 respeito do Plano de Carreira dos profissionais da Secretaria de Educação do município.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CELSO LUIZ DE ÁVILA BUENO</w:t>
      </w:r>
    </w:p>
    <w:p w:rsidR="00A25989"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do Sr. Alcindo da Rocha “Zinhão”,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da mudança do local de distribuição das refeições dos funcionários da EMEI Prof.ª Luzia Aparecida Rocha, no bairro Mollon.</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dos serviços de mistura de terra com compostagem, que são realizados no Parque dos Jacarandás, no bairro Mollon.</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lastRenderedPageBreak/>
        <w:t>Requer informações sobre o valor estimado do subsídio do Departamento de Água e Esgoto (DAE) que será transferido a Prefeitura.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 respeito do Plano de Carreira dos profissionais da Secretaria de Educação do município. (Retirado pelo autor).</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VALMIR ALCÂNTARA DE OLIVEIRA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da construção dos pontos de ônibus, realizado pela empresa SERTRAN.</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959/2014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FELIPE SANCHES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sobre materiais de limpeza, higiene pessoal e suprimentos na administração publica municipal.</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CARLOS ALBERTO PORTELLA FONTES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de vazamentos de água em Santa Bárbara d’Oeste.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referentes a todos os eventos que serão realizados nas escolas municipais até o final do ano letivo.</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do Sr. Alcindo da Rocha (Zinhão) ocorrido recentemente.</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do Sr. Antônio de Campos,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Sra. Egidia Amâncio Correa,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lastRenderedPageBreak/>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sobre a possibilidade de subsídio a empresa permissionária do transporte público na cidade.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Sra. Maria Maranha,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EDISON CARLOS BORTOLUCCI JÚNIOR</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acerca do Programa Bolsa Família em nosso município.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referentes ao cadastramento do loteamento Terras de Santa Bárbara.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Requerimento 969/2014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Voto de Pesar pelo falecimento da Sr.ª Maria Ferreira Moreira da Silva, ocorrido recentemente.</w:t>
      </w:r>
    </w:p>
    <w:p w:rsidR="00A25989" w:rsidRPr="007912F1" w:rsidRDefault="00A25989" w:rsidP="00A25989">
      <w:pPr>
        <w:rPr>
          <w:rFonts w:ascii="Ecofont Vera Sans" w:hAnsi="Ecofont Vera Sans"/>
          <w:sz w:val="23"/>
          <w:szCs w:val="23"/>
        </w:rPr>
      </w:pPr>
    </w:p>
    <w:p w:rsidR="00A25989" w:rsidRPr="007912F1" w:rsidRDefault="00A25989" w:rsidP="00A25989">
      <w:pPr>
        <w:ind w:firstLine="708"/>
        <w:rPr>
          <w:rFonts w:ascii="Ecofont Vera Sans" w:hAnsi="Ecofont Vera Sans" w:cs="Arial"/>
          <w:b/>
          <w:sz w:val="23"/>
          <w:szCs w:val="23"/>
        </w:rPr>
      </w:pPr>
      <w:r w:rsidRPr="007912F1">
        <w:rPr>
          <w:rFonts w:ascii="Ecofont Vera Sans" w:hAnsi="Ecofont Vera Sans" w:cs="Arial"/>
          <w:b/>
          <w:sz w:val="23"/>
          <w:szCs w:val="23"/>
        </w:rPr>
        <w:t>INDICAÇÕES: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3393/2014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VALMIR ALCÂNTARA DE OLIVEIRA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instalação de uma creche no bairro Nova Conquista, em prédio onde funcionava o CRAS.</w:t>
      </w: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3394/2014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a intensificação do policiamento do Parque dos Ipês.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3395/2014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que seja feita jardinagem plantio de coqueiros ou palmeiras no canteiro instalado na Avenida dos Bandeirantes.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3396/2014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lastRenderedPageBreak/>
        <w:t>FABIANO W. RUIZ MARTINEZ</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instalação Academia ao ar livre que possa ser usada pelos bairros Jardim das Orquídeas e Jardim das Laranjeiras.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3397/2014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FABIANO W. RUIZ MARTINEZ</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melhorias na iluminação pública entre as ruas do Cloro e Vitorino Uetuki no bairro Jardim Pântano II.</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3398/2014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operação tapa-buracos aberto pelo DAE na Avenida Ruth Garrido Roque na altura do nº 395 no Parque do Lago.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3399/2014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efetue a manutenção necessária e reposição de areia na quadra do Parque dos Ipês.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Indica ao Poder Executivo Municipal a substituição com urgência da grade do bueiro localizado na Rua Maestro Lázaro Domingues, em frente ao muro entre as casas 68 e 78, na Vila Alves.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efetue limpeza do passeio público na Avenida dos Bandeirantes, próximo a Escola Sesi.</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tome alguma providencias quanto a situação do ponto de ônibus localizado em frente à Casa da criança no Jardim Augusto Cavalheiro.</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intensifique os serviços de ronda policial próximo à passarela do Jardim Laudisse.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lastRenderedPageBreak/>
        <w:t>Sugere ao Poder Executivo Municipal que efetue a troca da placa localizada no Cruzamento da Avenida Sábato Rossini, com Rua XV de Novembro, Centro.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substituição das árvores existentes no passeio público da Avenida Mario Dedine, lateral da Casa da Criança, que devido às raízes exposta provoca quedas de idosos.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VALMIR ALCÂNTARA DE OLIVEIRA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“tapa-buracos” na Rua Floriano Peixoto, próximo ao nº 1830, bairro Siqueira Campos.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VALMIR ALCÂNTARA DE OLIVEIRA, ALEX FERNANDO BRAGA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de recapeamento asfáltico das ruas do bairro Nova Conquista, neste município.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DUCIMAR DE JESUS CARDOSO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realização de estudos visando à possibilidade de manutenção na pintura e sinalização de solo na Rua Amadeu Tortelli e todo o bairro Conjunto dos Trabalhadores.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3409/2014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DUCIMAR DE JESUS CARDOSO, FELIPE SANCHES SILVA, 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realização de estudos visando à construção de calçamento, em torno de toda extensão da Rua da Benignidade e Avenida Ruth Garrido Roque, no Bairro Parque do Lago.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efetue a manutenção necessária no campo de bocha do Parque Olaria.</w:t>
      </w: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lastRenderedPageBreak/>
        <w:t>Sugere ao Poder Executivo Municipal que efetue a manutenção necessária na iluminação da quadra localizada próximo ao Caminho dos Flamboyants, no loteamento Residencial Dona Margarida.</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efetue a demarcação de faixa de carga e descarga, próximo a comercio de alimentos, localizado na região central.</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ANTONIO FERREIRA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Indica ao Poder Executivo Municipal a construção de lombadas (redutores de velocidade) no Jardim São Fernando, uma antes da rotatória na Rua do Papel e outra no meio da quadra da Rua Antonio Miranda Filho.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e aos órgãos competentes, proceder com a reforma em canaleta localizada na Rua São João Batista de fronte aos nº 878 e 880 no bairro Jardim Dona Regina.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e aos órgãos competentes, proceder com a reforma em canaleta localizada no cruzamento da Rua São Gerônimo com Décio Bettini no bairro Jardim Dona Regina.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e aos órgãos competentes, proceder com a reforma em canaleta localizada na Rua Itabi esquina com a Rua Ipeúna no bairro Jardim Adélia.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“tapa-buracos” (aberto pelo DAE), na Rua do Manganês esquina com a Rua Caetano Sartori, no bairro Jardim Mollon</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proceder à roçagem e retirada de entulho no inicio da Rua São Judas Tadeu, no bairro Jardim Dona Regina</w:t>
      </w:r>
      <w:r>
        <w:rPr>
          <w:rFonts w:ascii="Ecofont Vera Sans" w:hAnsi="Ecofont Vera Sans"/>
          <w:sz w:val="23"/>
          <w:szCs w:val="23"/>
        </w:rPr>
        <w:t>.</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3419/2014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proceder à roçagem e limpeza na guia e sarjeta localizada na Rua do Zinco defronte ao nº289, no bairro Jardim Mollon.</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 na Rua Bulgária defronte aos nº 1292, 1314 e 1344, no Cândido Bertine</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 na Rua Itabi defronte ao nº83 e 85, no Jardim Adélia.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construção de calçada em área pública, na Rua do Cromo, no trecho entre as Ruas José Jorge Patrício e Dante Matignago, ao lado da Escola Estadual, no bairro Mollon IV.</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“tapa-buracos” na Rua do Manganês, próximo aos números 1000 e 1002, no bairro Mollon.</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“tapa-buracos” na Rua do Milho, próximo aos números 133 e 141, no Jardim Perola.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“tapa-buracos” na Rua do Estanho, próximo aos números 1153 e 1173, no bairro Mollon.</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providências acerca dos serviços de mistura de terra com compostagem, no Parque dos Jacarandás.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lastRenderedPageBreak/>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providências acerca da circulação de veículos particulares na área do Parque dos Jacarandás, no bairro Mollon.</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“tapa-buracos” na Rua do Açúcar, próximo aos números 666 e 664, no Jardim Pérola.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3429/2014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ADEMIR JOSÉ DA SILVA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construção de calçada em área pública, na Rua do Cromo, no trecho entre as Ruas João Sartori e Caetano Sartori, no bairro Mollon IV.</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CELSO LUIZ DE ÁVILA BUENO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estudo para colocação de abrigo e assentos em ponto de ônibus localizado na Rua Paraguai em frente aos números 677 e 678 na vila Sartori, neste município.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WILSON DE ARAÚJO ROCHA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Indica ao Poder Executivo Municipal a realização de estudos visando à instalação de ondulação transversal (lombada) na Rua do Estanho, nº 881, no bairro Mollon IV.</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CELSO LUIZ DE ÁVILA BUENO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estudo para fiscalização em possível descumprimento de horários nas linhas de ônibus da Empresa Nova Via, neste município.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 desassoreamento e limpeza do Ribeirão dos Toledos no Jardim Augusto Cavalheiro.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GUSTAVO BAGNOLI GONÇALVES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efetue revitalização da camada asfáltico em rua do Jardim Paulista.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lastRenderedPageBreak/>
        <w:t>Indicação 3435/2014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retirada de lixos e entulhos no final da Rua São Jorge, no bairro Jardim Dona Regina.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operação “tapa-buraco” na Rua Romeu Fornazari próximo do nº1066 no Bairro Dona Regina</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DE SOUZA</w:t>
      </w:r>
    </w:p>
    <w:p w:rsidR="00A25989"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e aos órgãos competentes, proceder à reforma em canaleta localizada na Rua Joanópolis defronte a Igreja Assembleia de Deus, no bairro Jardim Adélia</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EDISON CARLOS BORTOLUCCI JÚNIOR</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providências quanto a instalação de placas de sinalização de velocidade na Avenida Tiradentes.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3439/2014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EDISON CARLOS BORTOLUCCI JÚNIOR</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providências quanto a reforço na segurança na Vila Godoy e bairros adjacentes.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EDISON CARLOS BORTOLUCCI JÚNIOR</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construção de quiosques com churrasqueiras no Parque dos Ipês.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CELSO LUIZ DE ÁVILA BUENO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estudo para colocação de abrigo e assentos em ponto de ônibus localizado na Rua Tupinambás, próximo ao número 346 no jardim São Francisco, neste município.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CARLOS ALBERTO PORTELLA FONTES</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Indica ao Poder Executivo Municipal o conserto da tampa de concreto na esquina da Rua Floriano Peixoto, com a AV. Tiradentes, no bairro Vila Alves.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lastRenderedPageBreak/>
        <w:t xml:space="preserve">Sugere ao Poder Executivo Municipal extração para substituição de árvore localizada na Haiti de fronte ao numero 200 – no Bairro Vila Sartori. </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 xml:space="preserve">Sugere ao Poder Executivo Municipal poda em árvore localizada na Rua Fernando de Assis Saes, 323 – no Bairro Vila Borges. </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 xml:space="preserve">Sugere ao Poder Executivo Municipal poda em árvore localizada na Rua Fernando de Assis Saes, 323 – no Bairro Vila Borges. </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execute rampa de acessibilidade na Rua Fernando de Assis Saes de fronte ao numero nº 323 no Bairro Vila Borges.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 xml:space="preserve">Sugere ao Poder Executivo Municipal quanto à possibilidade de colocar um redutor de velocidade (lombada) na Rua Francisco Alves, nas proximidades do nº 217, no Bairro Parque Zabani. </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quanto à troca de lâmpadas queimadas em dois postes na Rua Hermes da Fonseca, no Jardim Itamaraty próximo ao parque Araçariguama.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3449/2014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quanto à manutenção da Rua Arthur Bernardes no Bairro Itamaraty.</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quanto à possibilidade de colocar uma viatura na Base do GPA para realizar a ronda no Cruzeiro do Sul e adjacentes.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lastRenderedPageBreak/>
        <w:t>Sugere ao Poder Executivo Municipal que execute o concerto do buraco aberto pelo DAE na Avenida Cillos, defronte ao nº 1000, no Bairro Jardim Paulista.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execute operação tapa-buraco em buraco aberto pelo DAE, na Avenida Brigadeiro Eduardo Gomes de fronte ao numero 296 no, no Bairro 31 de Março.</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JOSÉ LUÍS FORNASARI</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Requer informações referentes ao cadastramento do loteamento Terras de Santa Bárbara. (Retirado pelo autor).</w:t>
      </w: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RIBEIRO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que proceda à limpeza no calçamento da Avenida da Amizade, entre a Avenida São Paulo e a Rua País de Gales, no bairro Candido Bertine.</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RIBEIRO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 xml:space="preserve">Sugere ao Poder Executivo Municipal, que proceda à poda de árvores e construção de passeio público em área localizada à Rua do Cromo, entre as ruas Oscar Franco de Camargo e Caetano Sartori, no bairro </w:t>
      </w:r>
      <w:r>
        <w:rPr>
          <w:rFonts w:ascii="Ecofont Vera Sans" w:hAnsi="Ecofont Vera Sans"/>
          <w:sz w:val="23"/>
          <w:szCs w:val="23"/>
        </w:rPr>
        <w:t>Mollon</w:t>
      </w:r>
      <w:r w:rsidRPr="007912F1">
        <w:rPr>
          <w:rFonts w:ascii="Ecofont Vera Sans" w:hAnsi="Ecofont Vera Sans"/>
          <w:sz w:val="23"/>
          <w:szCs w:val="23"/>
        </w:rPr>
        <w:t xml:space="preserve"> IV</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3456/2014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RIBEIRO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realização de poda em árvores localizadas na Praça do bairro Candido Bertine, entre a Rua País de Gales e Alfredo Contatto</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3457/2014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RIBEIRO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proceder à reforma de canaleta localizada na Rua do Ouro, cruzamento com a Rua do Manganês, no Mollon.</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3458/2014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lastRenderedPageBreak/>
        <w:t>Sugere ao Poder Executivo Municipal a pintura de sinalização de solo (faixa de divisão de fluxo) na Rua Parintins 560 no Bairro Santa Rita de Cássia.</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3459/2014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RIBEIRO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proceder à reforma de canaleta localizada na Rua da Prata, cruzamento com a Rua do Estanho, no Mollon.</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3460/2014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RIBEIRO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proceder à reforma de canaleta localizada na Rua da Prata, cruzamento com a Rua do Manganês, no Mollon</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3461/2014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CARLOS RIBEIRO</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proceder ao fechamento de buraco aberto pelo DAE, na Rua Bulgária, no Candido Bertine.</w:t>
      </w:r>
    </w:p>
    <w:p w:rsidR="00A25989" w:rsidRDefault="00A25989" w:rsidP="00A25989">
      <w:pPr>
        <w:rPr>
          <w:rFonts w:ascii="Ecofont Vera Sans" w:hAnsi="Ecofont Vera Sans"/>
          <w:sz w:val="23"/>
          <w:szCs w:val="23"/>
        </w:rPr>
      </w:pP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3462/2014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VALMIR ALCÂNTARA DE OLIVEIRA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a poda de árvore em área pública localizada no bairro Jardim Barão.</w:t>
      </w:r>
    </w:p>
    <w:p w:rsidR="00A25989"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3463/2014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ANTONIO PEREIRA</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Municipal estudos para construir um novo banheiros públicos no Parque dos Ipês, conforme as normas de acessibilidade em vigor para cadeirantes.</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3464/2014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autorização e extração de árvore para substituição na Rua Ari Bueno de Oliveira no Residencial Furlan protocolo nº 041806/2014</w:t>
      </w:r>
      <w:r>
        <w:rPr>
          <w:rFonts w:ascii="Ecofont Vera Sans" w:hAnsi="Ecofont Vera Sans"/>
          <w:sz w:val="23"/>
          <w:szCs w:val="23"/>
        </w:rPr>
        <w:t>.</w:t>
      </w:r>
    </w:p>
    <w:p w:rsidR="00A25989" w:rsidRPr="007912F1" w:rsidRDefault="00A25989" w:rsidP="00A25989">
      <w:pPr>
        <w:rPr>
          <w:rFonts w:ascii="Ecofont Vera Sans" w:hAnsi="Ecofont Vera Sans"/>
          <w:sz w:val="23"/>
          <w:szCs w:val="23"/>
        </w:rPr>
      </w:pP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Indicação 3465/2014</w:t>
      </w:r>
    </w:p>
    <w:p w:rsidR="00A25989" w:rsidRPr="007912F1" w:rsidRDefault="00A25989" w:rsidP="00A25989">
      <w:pPr>
        <w:rPr>
          <w:rFonts w:ascii="Ecofont Vera Sans" w:hAnsi="Ecofont Vera Sans"/>
          <w:sz w:val="23"/>
          <w:szCs w:val="23"/>
        </w:rPr>
      </w:pPr>
      <w:r w:rsidRPr="007912F1">
        <w:rPr>
          <w:rFonts w:ascii="Ecofont Vera Sans" w:hAnsi="Ecofont Vera Sans"/>
          <w:b/>
          <w:sz w:val="23"/>
          <w:szCs w:val="23"/>
        </w:rPr>
        <w:t>GIOVANNI JOSÉ DE BONFIM</w:t>
      </w:r>
    </w:p>
    <w:p w:rsidR="00A25989" w:rsidRPr="007912F1" w:rsidRDefault="00A25989" w:rsidP="00A25989">
      <w:pPr>
        <w:rPr>
          <w:rFonts w:ascii="Ecofont Vera Sans" w:hAnsi="Ecofont Vera Sans"/>
          <w:sz w:val="23"/>
          <w:szCs w:val="23"/>
        </w:rPr>
      </w:pPr>
      <w:r w:rsidRPr="007912F1">
        <w:rPr>
          <w:rFonts w:ascii="Ecofont Vera Sans" w:hAnsi="Ecofont Vera Sans"/>
          <w:sz w:val="23"/>
          <w:szCs w:val="23"/>
        </w:rPr>
        <w:t>Sugere ao Poder Executivo a poda de árvore na Rua Porfírio Gomes da Silva 170 no Bairro Rochelle II, protocolo nº 039511/2014.</w:t>
      </w:r>
    </w:p>
    <w:p w:rsidR="009F196D" w:rsidRPr="00A25989" w:rsidRDefault="009F196D" w:rsidP="00A25989">
      <w:bookmarkStart w:id="0" w:name="_GoBack"/>
      <w:bookmarkEnd w:id="0"/>
    </w:p>
    <w:sectPr w:rsidR="009F196D" w:rsidRPr="00A25989"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17" w:rsidRDefault="00F16117">
      <w:r>
        <w:separator/>
      </w:r>
    </w:p>
  </w:endnote>
  <w:endnote w:type="continuationSeparator" w:id="0">
    <w:p w:rsidR="00F16117" w:rsidRDefault="00F1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17" w:rsidRDefault="00F16117">
      <w:r>
        <w:separator/>
      </w:r>
    </w:p>
  </w:footnote>
  <w:footnote w:type="continuationSeparator" w:id="0">
    <w:p w:rsidR="00F16117" w:rsidRDefault="00F1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32424"/>
    <w:rsid w:val="004C67DE"/>
    <w:rsid w:val="00525A7E"/>
    <w:rsid w:val="00550F16"/>
    <w:rsid w:val="005E4A2F"/>
    <w:rsid w:val="00987E90"/>
    <w:rsid w:val="009F196D"/>
    <w:rsid w:val="00A25989"/>
    <w:rsid w:val="00A9035B"/>
    <w:rsid w:val="00B130C0"/>
    <w:rsid w:val="00B40776"/>
    <w:rsid w:val="00BB1F93"/>
    <w:rsid w:val="00C3772B"/>
    <w:rsid w:val="00CC1201"/>
    <w:rsid w:val="00CD613B"/>
    <w:rsid w:val="00DC0A4B"/>
    <w:rsid w:val="00EA11FD"/>
    <w:rsid w:val="00F16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styleId="Forte">
    <w:name w:val="Strong"/>
    <w:qFormat/>
    <w:rsid w:val="00A259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styleId="Forte">
    <w:name w:val="Strong"/>
    <w:qFormat/>
    <w:rsid w:val="00A25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4118</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2014-11-04T13:19:00Z</dcterms:modified>
</cp:coreProperties>
</file>