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98" w:rsidRPr="002C0A98" w:rsidRDefault="002C0A98" w:rsidP="00235971">
      <w:pPr>
        <w:pStyle w:val="Ttulo"/>
        <w:rPr>
          <w:sz w:val="22"/>
          <w:szCs w:val="22"/>
        </w:rPr>
      </w:pPr>
      <w:bookmarkStart w:id="0" w:name="_GoBack"/>
      <w:bookmarkEnd w:id="0"/>
      <w:r w:rsidRPr="002C0A98">
        <w:rPr>
          <w:sz w:val="22"/>
          <w:szCs w:val="22"/>
        </w:rPr>
        <w:t>REQUERIMENTO Nº 299/10</w:t>
      </w:r>
    </w:p>
    <w:p w:rsidR="002C0A98" w:rsidRPr="002C0A98" w:rsidRDefault="002C0A98" w:rsidP="0023597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C0A98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C0A98" w:rsidRPr="002C0A98" w:rsidRDefault="002C0A98" w:rsidP="00235971">
      <w:pPr>
        <w:pStyle w:val="Recuodecorpodetexto"/>
        <w:ind w:left="4253"/>
        <w:rPr>
          <w:sz w:val="22"/>
          <w:szCs w:val="22"/>
        </w:rPr>
      </w:pPr>
    </w:p>
    <w:p w:rsidR="002C0A98" w:rsidRPr="002C0A98" w:rsidRDefault="002C0A98" w:rsidP="00235971">
      <w:pPr>
        <w:pStyle w:val="Recuodecorpodetexto"/>
        <w:ind w:left="4253"/>
        <w:rPr>
          <w:sz w:val="22"/>
          <w:szCs w:val="22"/>
        </w:rPr>
      </w:pPr>
      <w:r w:rsidRPr="002C0A98">
        <w:rPr>
          <w:sz w:val="22"/>
          <w:szCs w:val="22"/>
        </w:rPr>
        <w:t>“Referente ao Convênio de Cooperação Técnica com o Estado de São Paulo, através da Secretaria de Habitação para o Programa ‘Cidade Legal’ ”.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 xml:space="preserve">                  </w:t>
      </w:r>
      <w:r w:rsidRPr="002C0A98">
        <w:rPr>
          <w:rFonts w:ascii="Bookman Old Style" w:hAnsi="Bookman Old Style"/>
          <w:sz w:val="22"/>
          <w:szCs w:val="22"/>
        </w:rPr>
        <w:tab/>
      </w:r>
      <w:r w:rsidRPr="002C0A98">
        <w:rPr>
          <w:rFonts w:ascii="Bookman Old Style" w:hAnsi="Bookman Old Style"/>
          <w:b/>
          <w:sz w:val="22"/>
          <w:szCs w:val="22"/>
        </w:rPr>
        <w:t>Considerando-se que</w:t>
      </w:r>
      <w:r w:rsidRPr="002C0A98">
        <w:rPr>
          <w:rFonts w:ascii="Bookman Old Style" w:hAnsi="Bookman Old Style"/>
          <w:sz w:val="22"/>
          <w:szCs w:val="22"/>
        </w:rPr>
        <w:t>, no ano de 2009, esta casa de Leis aprovou e o Prefeito Municipal sancionou a Lei nº 3.079/2009, onde o nosso município firmou Convênio de Cooperação Técnica com o Estado de São Paulo, através da Secretaria de Habitação para o programa “Cidade Legal”,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ab/>
      </w:r>
      <w:r w:rsidRPr="002C0A98">
        <w:rPr>
          <w:rFonts w:ascii="Bookman Old Style" w:hAnsi="Bookman Old Style"/>
          <w:sz w:val="22"/>
          <w:szCs w:val="22"/>
        </w:rPr>
        <w:tab/>
      </w:r>
      <w:r w:rsidRPr="002C0A98">
        <w:rPr>
          <w:rFonts w:ascii="Bookman Old Style" w:hAnsi="Bookman Old Style"/>
          <w:b/>
          <w:bCs/>
          <w:sz w:val="22"/>
          <w:szCs w:val="22"/>
        </w:rPr>
        <w:t>REQUEIRO</w:t>
      </w:r>
      <w:r w:rsidRPr="002C0A98">
        <w:rPr>
          <w:rFonts w:ascii="Bookman Old Style" w:hAnsi="Bookman Old Style"/>
          <w:sz w:val="22"/>
          <w:szCs w:val="22"/>
        </w:rPr>
        <w:t xml:space="preserve"> à Mesa, na forma regimental, após ouvido o Plenário, oficiar a Secretaria de Habitação do Estado de São Paulo, solicitando-lhe as seguintes informações: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ab/>
      </w:r>
      <w:r w:rsidRPr="002C0A98">
        <w:rPr>
          <w:rFonts w:ascii="Bookman Old Style" w:hAnsi="Bookman Old Style"/>
          <w:sz w:val="22"/>
          <w:szCs w:val="22"/>
        </w:rPr>
        <w:tab/>
        <w:t xml:space="preserve"> 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>Segundo informações, o Comitê de Regularização é responsável pelos levantamentos dos documentos. Então, como está o andamento do processo com relação ao Município de Santa Bárbara d’Oeste?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 xml:space="preserve"> Os documentos necessários estão corretos? Qual o prazo previsto para o término do processo de regularização dos loteamentos?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 xml:space="preserve">Nesse Convênio, qual é a obrigação da Prefeitura Municipal e qual é a da Secretaria de Habitação? </w:t>
      </w: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>Outras informações que julgarem necessárias para esclarecimentos e acompanhamento.</w:t>
      </w:r>
    </w:p>
    <w:p w:rsidR="002C0A98" w:rsidRPr="002C0A98" w:rsidRDefault="002C0A98" w:rsidP="0023597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 xml:space="preserve">         </w:t>
      </w:r>
    </w:p>
    <w:p w:rsidR="002C0A98" w:rsidRPr="002C0A98" w:rsidRDefault="002C0A98" w:rsidP="0023597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C0A98" w:rsidRPr="002C0A98" w:rsidRDefault="002C0A98" w:rsidP="00235971">
      <w:pPr>
        <w:ind w:firstLine="1418"/>
        <w:rPr>
          <w:rFonts w:ascii="Bookman Old Style" w:hAnsi="Bookman Old Style"/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>Plenário “Dr. Tancredo Neves”, em 07 de maio de 2010.</w:t>
      </w:r>
    </w:p>
    <w:p w:rsidR="002C0A98" w:rsidRDefault="002C0A98" w:rsidP="0023597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C0A98" w:rsidRDefault="002C0A98" w:rsidP="0023597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C0A98" w:rsidRDefault="002C0A98" w:rsidP="0023597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C0A98" w:rsidRPr="002C0A98" w:rsidRDefault="002C0A98" w:rsidP="00235971">
      <w:pPr>
        <w:jc w:val="center"/>
        <w:rPr>
          <w:rFonts w:ascii="Bookman Old Style" w:hAnsi="Bookman Old Style"/>
          <w:b/>
          <w:sz w:val="22"/>
          <w:szCs w:val="22"/>
        </w:rPr>
      </w:pPr>
      <w:r w:rsidRPr="002C0A98">
        <w:rPr>
          <w:rFonts w:ascii="Bookman Old Style" w:hAnsi="Bookman Old Style"/>
          <w:b/>
          <w:sz w:val="22"/>
          <w:szCs w:val="22"/>
        </w:rPr>
        <w:t>ANÍZIO TAVARES</w:t>
      </w:r>
    </w:p>
    <w:p w:rsidR="002C0A98" w:rsidRPr="002C0A98" w:rsidRDefault="002C0A98" w:rsidP="00235971">
      <w:pPr>
        <w:jc w:val="center"/>
        <w:rPr>
          <w:sz w:val="22"/>
          <w:szCs w:val="22"/>
        </w:rPr>
      </w:pPr>
      <w:r w:rsidRPr="002C0A98">
        <w:rPr>
          <w:rFonts w:ascii="Bookman Old Style" w:hAnsi="Bookman Old Style"/>
          <w:sz w:val="22"/>
          <w:szCs w:val="22"/>
        </w:rPr>
        <w:t>-Presidente-</w:t>
      </w:r>
    </w:p>
    <w:p w:rsidR="009F196D" w:rsidRPr="002C0A98" w:rsidRDefault="009F196D" w:rsidP="00CD613B">
      <w:pPr>
        <w:rPr>
          <w:sz w:val="22"/>
          <w:szCs w:val="22"/>
        </w:rPr>
      </w:pPr>
    </w:p>
    <w:sectPr w:rsidR="009F196D" w:rsidRPr="002C0A9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71" w:rsidRDefault="00235971">
      <w:r>
        <w:separator/>
      </w:r>
    </w:p>
  </w:endnote>
  <w:endnote w:type="continuationSeparator" w:id="0">
    <w:p w:rsidR="00235971" w:rsidRDefault="002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71" w:rsidRDefault="00235971">
      <w:r>
        <w:separator/>
      </w:r>
    </w:p>
  </w:footnote>
  <w:footnote w:type="continuationSeparator" w:id="0">
    <w:p w:rsidR="00235971" w:rsidRDefault="0023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971"/>
    <w:rsid w:val="002C0A98"/>
    <w:rsid w:val="003D3AA8"/>
    <w:rsid w:val="004C67DE"/>
    <w:rsid w:val="0056338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0A9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C0A9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