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74" w:rsidRDefault="00A01274" w:rsidP="008C1A8C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A01274" w:rsidRDefault="00A01274" w:rsidP="008C1A8C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A01274" w:rsidRDefault="00A01274" w:rsidP="008C1A8C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A01274" w:rsidRDefault="00A01274" w:rsidP="008C1A8C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A01274" w:rsidRDefault="00A01274" w:rsidP="008C1A8C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A01274" w:rsidRPr="0077157C" w:rsidRDefault="00A01274" w:rsidP="008C1A8C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REQUERIMENTO Nº</w:t>
      </w:r>
      <w:r>
        <w:rPr>
          <w:rFonts w:ascii="Bookman Old Style" w:hAnsi="Bookman Old Style"/>
          <w:b/>
          <w:color w:val="000000"/>
          <w:sz w:val="24"/>
          <w:u w:val="single"/>
        </w:rPr>
        <w:t>. 307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/</w:t>
      </w:r>
      <w:r>
        <w:rPr>
          <w:rFonts w:ascii="Bookman Old Style" w:hAnsi="Bookman Old Style"/>
          <w:b/>
          <w:color w:val="000000"/>
          <w:sz w:val="24"/>
          <w:u w:val="single"/>
        </w:rPr>
        <w:t>1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0</w:t>
      </w:r>
    </w:p>
    <w:p w:rsidR="00A01274" w:rsidRDefault="00A01274" w:rsidP="008C1A8C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A01274" w:rsidRPr="0077157C" w:rsidRDefault="00A01274" w:rsidP="008C1A8C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</w:p>
    <w:p w:rsidR="00A01274" w:rsidRPr="0077157C" w:rsidRDefault="00A01274" w:rsidP="008C1A8C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>
        <w:rPr>
          <w:b w:val="0"/>
          <w:bCs w:val="0"/>
          <w:i w:val="0"/>
          <w:iCs/>
          <w:color w:val="000000"/>
        </w:rPr>
        <w:t>Referentes à Lei Municipal n°. 3137/2009 – Dispõe sobre a criação do sistema cicloviário no Município de Santa Bárbara d’Oeste e dá outras providências”.</w:t>
      </w:r>
    </w:p>
    <w:p w:rsidR="00A01274" w:rsidRDefault="00A01274" w:rsidP="008C1A8C">
      <w:pPr>
        <w:jc w:val="both"/>
        <w:rPr>
          <w:rFonts w:ascii="Bookman Old Style" w:hAnsi="Bookman Old Style"/>
          <w:color w:val="000000"/>
          <w:sz w:val="24"/>
        </w:rPr>
      </w:pPr>
    </w:p>
    <w:p w:rsidR="00A01274" w:rsidRPr="0077157C" w:rsidRDefault="00A01274" w:rsidP="008C1A8C">
      <w:pPr>
        <w:pStyle w:val="Recuodecorpodetexto2"/>
        <w:ind w:firstLine="1440"/>
      </w:pPr>
      <w:r w:rsidRPr="0077157C">
        <w:rPr>
          <w:b/>
        </w:rPr>
        <w:t>Considerando-se</w:t>
      </w:r>
      <w:r w:rsidRPr="0077157C">
        <w:t xml:space="preserve"> que, </w:t>
      </w:r>
      <w:r>
        <w:t xml:space="preserve">depois de sancionada a Lei </w:t>
      </w:r>
      <w:smartTag w:uri="urn:schemas-microsoft-com:office:smarttags" w:element="PersonName">
        <w:smartTagPr>
          <w:attr w:name="ProductID" w:val="em nosso Munic￭pio"/>
        </w:smartTagPr>
        <w:r>
          <w:t>em nosso Município</w:t>
        </w:r>
      </w:smartTag>
      <w:r>
        <w:t>, sob n° 3137/2009 –</w:t>
      </w:r>
      <w:r w:rsidRPr="002E58C3">
        <w:t xml:space="preserve"> </w:t>
      </w:r>
      <w:r>
        <w:t>que dispõe</w:t>
      </w:r>
      <w:r w:rsidRPr="002E58C3">
        <w:rPr>
          <w:bCs/>
          <w:iCs/>
          <w:color w:val="000000"/>
        </w:rPr>
        <w:t xml:space="preserve"> sobre a criação do sistema cicloviário no Município</w:t>
      </w:r>
      <w:r>
        <w:rPr>
          <w:bCs/>
          <w:iCs/>
          <w:color w:val="000000"/>
        </w:rPr>
        <w:t>, podemos constatar que até o presente momento, nada foi feito;</w:t>
      </w:r>
    </w:p>
    <w:p w:rsidR="00A01274" w:rsidRPr="0077157C" w:rsidRDefault="00A01274" w:rsidP="008C1A8C">
      <w:pPr>
        <w:jc w:val="both"/>
        <w:rPr>
          <w:rFonts w:ascii="Bookman Old Style" w:hAnsi="Bookman Old Style"/>
          <w:color w:val="000000"/>
          <w:sz w:val="24"/>
        </w:rPr>
      </w:pPr>
    </w:p>
    <w:p w:rsidR="00A01274" w:rsidRDefault="00A01274" w:rsidP="008C1A8C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>
        <w:rPr>
          <w:rFonts w:ascii="Bookman Old Style" w:hAnsi="Bookman Old Style"/>
          <w:color w:val="000000"/>
          <w:sz w:val="24"/>
        </w:rPr>
        <w:t>como diz a lei, necessita de áreas apropriadas para que sejam instaladas as ciclovias, mas, entendemos que o município é beneficiado por vias largas de ótimo acesso para que se criem o sistema cicloviário;</w:t>
      </w:r>
    </w:p>
    <w:p w:rsidR="00A01274" w:rsidRDefault="00A01274" w:rsidP="008C1A8C">
      <w:pPr>
        <w:jc w:val="both"/>
        <w:rPr>
          <w:rFonts w:ascii="Bookman Old Style" w:hAnsi="Bookman Old Style"/>
          <w:color w:val="000000"/>
          <w:sz w:val="24"/>
        </w:rPr>
      </w:pPr>
    </w:p>
    <w:p w:rsidR="00A01274" w:rsidRDefault="00A01274" w:rsidP="008C1A8C">
      <w:p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</w:t>
      </w:r>
      <w:r>
        <w:rPr>
          <w:rFonts w:ascii="Bookman Old Style" w:hAnsi="Bookman Old Style"/>
          <w:color w:val="000000"/>
          <w:sz w:val="24"/>
        </w:rPr>
        <w:t xml:space="preserve"> até o momento não tivemos nenhuma informação de que as tais áreas estão sendo providenciadas;</w:t>
      </w:r>
    </w:p>
    <w:p w:rsidR="00A01274" w:rsidRDefault="00A01274" w:rsidP="008C1A8C">
      <w:pPr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ab/>
      </w:r>
      <w:r>
        <w:rPr>
          <w:rFonts w:ascii="Bookman Old Style" w:hAnsi="Bookman Old Style"/>
          <w:color w:val="000000"/>
          <w:sz w:val="24"/>
        </w:rPr>
        <w:tab/>
      </w:r>
    </w:p>
    <w:p w:rsidR="00A01274" w:rsidRDefault="00A01274" w:rsidP="008C1A8C">
      <w:pPr>
        <w:ind w:firstLine="1416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</w:t>
      </w:r>
      <w:r>
        <w:rPr>
          <w:rFonts w:ascii="Bookman Old Style" w:hAnsi="Bookman Old Style"/>
          <w:color w:val="000000"/>
          <w:sz w:val="24"/>
        </w:rPr>
        <w:t xml:space="preserve"> com este sistema, nosso município se beneficiaria, pois, estaríamos contribuindo não só para que diminuíssem a poluição, mas, também no sentido de proporcionar o bem estar da saúde da população.</w:t>
      </w:r>
    </w:p>
    <w:p w:rsidR="00A01274" w:rsidRPr="0077157C" w:rsidRDefault="00A01274" w:rsidP="008C1A8C">
      <w:pPr>
        <w:ind w:firstLine="1416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</w:p>
    <w:p w:rsidR="00A01274" w:rsidRPr="0077157C" w:rsidRDefault="00A01274" w:rsidP="008C1A8C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>REQUEIRO</w:t>
      </w:r>
      <w:r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A01274" w:rsidRPr="0077157C" w:rsidRDefault="00A01274" w:rsidP="008C1A8C">
      <w:pPr>
        <w:jc w:val="both"/>
        <w:rPr>
          <w:rFonts w:ascii="Bookman Old Style" w:hAnsi="Bookman Old Style"/>
          <w:color w:val="000000"/>
          <w:sz w:val="24"/>
        </w:rPr>
      </w:pPr>
    </w:p>
    <w:p w:rsidR="00A01274" w:rsidRPr="0077157C" w:rsidRDefault="00A01274" w:rsidP="008C1A8C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>
        <w:rPr>
          <w:rFonts w:ascii="Bookman Old Style" w:hAnsi="Bookman Old Style"/>
          <w:bCs/>
          <w:color w:val="000000"/>
          <w:sz w:val="24"/>
        </w:rPr>
        <w:t>Mediante ao problema mencionado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, </w:t>
      </w:r>
      <w:r>
        <w:rPr>
          <w:rFonts w:ascii="Bookman Old Style" w:hAnsi="Bookman Old Style"/>
          <w:bCs/>
          <w:color w:val="000000"/>
          <w:sz w:val="24"/>
        </w:rPr>
        <w:t xml:space="preserve">gostaríamos de saber se já 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existe algum programa de </w:t>
      </w:r>
      <w:r>
        <w:rPr>
          <w:rFonts w:ascii="Bookman Old Style" w:hAnsi="Bookman Old Style"/>
          <w:bCs/>
          <w:color w:val="000000"/>
          <w:sz w:val="24"/>
        </w:rPr>
        <w:t>instalação para o sistema cicloviário no município</w:t>
      </w:r>
      <w:r w:rsidRPr="0077157C">
        <w:rPr>
          <w:rFonts w:ascii="Bookman Old Style" w:hAnsi="Bookman Old Style"/>
          <w:bCs/>
          <w:color w:val="000000"/>
          <w:sz w:val="24"/>
        </w:rPr>
        <w:t>?</w:t>
      </w:r>
    </w:p>
    <w:p w:rsidR="00A01274" w:rsidRPr="0077157C" w:rsidRDefault="00A01274" w:rsidP="008C1A8C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</w:p>
    <w:p w:rsidR="00A01274" w:rsidRDefault="00A01274" w:rsidP="008C1A8C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  <w:r>
        <w:rPr>
          <w:rFonts w:ascii="Bookman Old Style" w:hAnsi="Bookman Old Style"/>
          <w:b/>
          <w:bCs/>
          <w:color w:val="000000"/>
          <w:sz w:val="24"/>
        </w:rPr>
        <w:t>2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. </w:t>
      </w:r>
      <w:r w:rsidRPr="0077157C">
        <w:rPr>
          <w:rFonts w:ascii="Bookman Old Style" w:hAnsi="Bookman Old Style"/>
          <w:bCs/>
          <w:color w:val="000000"/>
          <w:sz w:val="24"/>
        </w:rPr>
        <w:t>Se</w:t>
      </w: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negativa a resposta do item </w:t>
      </w:r>
      <w:r>
        <w:rPr>
          <w:rFonts w:ascii="Bookman Old Style" w:hAnsi="Bookman Old Style"/>
          <w:bCs/>
          <w:color w:val="000000"/>
          <w:sz w:val="24"/>
        </w:rPr>
        <w:t>1</w:t>
      </w:r>
      <w:r w:rsidRPr="0077157C">
        <w:rPr>
          <w:rFonts w:ascii="Bookman Old Style" w:hAnsi="Bookman Old Style"/>
          <w:bCs/>
          <w:color w:val="000000"/>
          <w:sz w:val="24"/>
        </w:rPr>
        <w:t>, qua</w:t>
      </w:r>
      <w:r>
        <w:rPr>
          <w:rFonts w:ascii="Bookman Old Style" w:hAnsi="Bookman Old Style"/>
          <w:bCs/>
          <w:color w:val="000000"/>
          <w:sz w:val="24"/>
        </w:rPr>
        <w:t>is</w:t>
      </w:r>
      <w:r w:rsidRPr="0077157C">
        <w:rPr>
          <w:rFonts w:ascii="Bookman Old Style" w:hAnsi="Bookman Old Style"/>
          <w:bCs/>
          <w:color w:val="000000"/>
          <w:sz w:val="24"/>
        </w:rPr>
        <w:t xml:space="preserve"> as medidas que serão tomadas pela Prefeitura para </w:t>
      </w:r>
      <w:r>
        <w:rPr>
          <w:rFonts w:ascii="Bookman Old Style" w:hAnsi="Bookman Old Style"/>
          <w:bCs/>
          <w:color w:val="000000"/>
          <w:sz w:val="24"/>
        </w:rPr>
        <w:t>cumprir com esta lei</w:t>
      </w:r>
      <w:r w:rsidRPr="0077157C">
        <w:rPr>
          <w:rFonts w:ascii="Bookman Old Style" w:hAnsi="Bookman Old Style"/>
          <w:bCs/>
          <w:color w:val="000000"/>
          <w:sz w:val="24"/>
        </w:rPr>
        <w:t>?</w:t>
      </w:r>
    </w:p>
    <w:p w:rsidR="00A01274" w:rsidRDefault="00A01274" w:rsidP="008C1A8C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</w:p>
    <w:p w:rsidR="00A01274" w:rsidRDefault="00A01274" w:rsidP="008C1A8C">
      <w:pPr>
        <w:pStyle w:val="Recuodecorpodetexto2"/>
        <w:rPr>
          <w:color w:val="000000"/>
        </w:rPr>
      </w:pPr>
      <w:r>
        <w:rPr>
          <w:b/>
          <w:color w:val="000000"/>
        </w:rPr>
        <w:t>3</w:t>
      </w:r>
      <w:r w:rsidRPr="0077157C">
        <w:rPr>
          <w:b/>
          <w:color w:val="000000"/>
        </w:rPr>
        <w:t xml:space="preserve">. </w:t>
      </w:r>
      <w:r w:rsidRPr="0077157C">
        <w:rPr>
          <w:color w:val="000000"/>
        </w:rPr>
        <w:t>Outras informações pertinentes</w:t>
      </w:r>
      <w:r>
        <w:rPr>
          <w:color w:val="000000"/>
        </w:rPr>
        <w:t>.</w:t>
      </w:r>
    </w:p>
    <w:p w:rsidR="00A01274" w:rsidRDefault="00A01274" w:rsidP="008C1A8C">
      <w:pPr>
        <w:pStyle w:val="Recuodecorpodetexto2"/>
        <w:rPr>
          <w:color w:val="000000"/>
        </w:rPr>
      </w:pPr>
    </w:p>
    <w:p w:rsidR="00A01274" w:rsidRPr="0077157C" w:rsidRDefault="00A01274" w:rsidP="008C1A8C">
      <w:pPr>
        <w:pStyle w:val="Recuodecorpodetexto2"/>
        <w:rPr>
          <w:color w:val="000000"/>
        </w:rPr>
      </w:pPr>
      <w:r>
        <w:rPr>
          <w:color w:val="000000"/>
        </w:rPr>
        <w:t>Segue em anexo, cópia da Lei.</w:t>
      </w:r>
    </w:p>
    <w:p w:rsidR="00A01274" w:rsidRPr="0077157C" w:rsidRDefault="00A01274" w:rsidP="008C1A8C">
      <w:pPr>
        <w:ind w:firstLine="1470"/>
        <w:jc w:val="both"/>
        <w:rPr>
          <w:rFonts w:ascii="Bookman Old Style" w:hAnsi="Bookman Old Style"/>
          <w:color w:val="000000"/>
          <w:sz w:val="24"/>
        </w:rPr>
      </w:pPr>
    </w:p>
    <w:p w:rsidR="00A01274" w:rsidRPr="0077157C" w:rsidRDefault="00A01274" w:rsidP="008C1A8C">
      <w:pPr>
        <w:ind w:firstLine="147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 xml:space="preserve">Plenário “Dr. Tancredo Neves”, em </w:t>
      </w:r>
      <w:r>
        <w:rPr>
          <w:rFonts w:ascii="Bookman Old Style" w:hAnsi="Bookman Old Style"/>
          <w:color w:val="000000"/>
          <w:sz w:val="24"/>
        </w:rPr>
        <w:t>10</w:t>
      </w:r>
      <w:r w:rsidRPr="0077157C">
        <w:rPr>
          <w:rFonts w:ascii="Bookman Old Style" w:hAnsi="Bookman Old Style"/>
          <w:color w:val="000000"/>
          <w:sz w:val="24"/>
        </w:rPr>
        <w:t xml:space="preserve"> de </w:t>
      </w:r>
      <w:r>
        <w:rPr>
          <w:rFonts w:ascii="Bookman Old Style" w:hAnsi="Bookman Old Style"/>
          <w:color w:val="000000"/>
          <w:sz w:val="24"/>
        </w:rPr>
        <w:t>maio</w:t>
      </w:r>
      <w:r w:rsidRPr="0077157C">
        <w:rPr>
          <w:rFonts w:ascii="Bookman Old Style" w:hAnsi="Bookman Old Style"/>
          <w:color w:val="000000"/>
          <w:sz w:val="24"/>
        </w:rPr>
        <w:t xml:space="preserve"> de 20</w:t>
      </w:r>
      <w:r>
        <w:rPr>
          <w:rFonts w:ascii="Bookman Old Style" w:hAnsi="Bookman Old Style"/>
          <w:color w:val="000000"/>
          <w:sz w:val="24"/>
        </w:rPr>
        <w:t>1</w:t>
      </w:r>
      <w:r w:rsidRPr="0077157C">
        <w:rPr>
          <w:rFonts w:ascii="Bookman Old Style" w:hAnsi="Bookman Old Style"/>
          <w:color w:val="000000"/>
          <w:sz w:val="24"/>
        </w:rPr>
        <w:t>0.</w:t>
      </w:r>
    </w:p>
    <w:p w:rsidR="00A01274" w:rsidRDefault="00A01274" w:rsidP="008C1A8C">
      <w:pPr>
        <w:jc w:val="both"/>
        <w:rPr>
          <w:rFonts w:ascii="Bookman Old Style" w:hAnsi="Bookman Old Style"/>
          <w:color w:val="000000"/>
          <w:sz w:val="24"/>
        </w:rPr>
      </w:pPr>
    </w:p>
    <w:p w:rsidR="00A01274" w:rsidRPr="0077157C" w:rsidRDefault="00A01274" w:rsidP="008C1A8C">
      <w:pPr>
        <w:jc w:val="both"/>
        <w:rPr>
          <w:rFonts w:ascii="Bookman Old Style" w:hAnsi="Bookman Old Style"/>
          <w:color w:val="000000"/>
          <w:sz w:val="24"/>
        </w:rPr>
      </w:pPr>
    </w:p>
    <w:p w:rsidR="00A01274" w:rsidRPr="0077157C" w:rsidRDefault="00A01274" w:rsidP="008C1A8C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A01274" w:rsidRDefault="00A01274" w:rsidP="008C1A8C">
      <w:pPr>
        <w:jc w:val="center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8C" w:rsidRDefault="008C1A8C">
      <w:r>
        <w:separator/>
      </w:r>
    </w:p>
  </w:endnote>
  <w:endnote w:type="continuationSeparator" w:id="0">
    <w:p w:rsidR="008C1A8C" w:rsidRDefault="008C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8C" w:rsidRDefault="008C1A8C">
      <w:r>
        <w:separator/>
      </w:r>
    </w:p>
  </w:footnote>
  <w:footnote w:type="continuationSeparator" w:id="0">
    <w:p w:rsidR="008C1A8C" w:rsidRDefault="008C1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1A8C"/>
    <w:rsid w:val="009F196D"/>
    <w:rsid w:val="00A01274"/>
    <w:rsid w:val="00A9035B"/>
    <w:rsid w:val="00CD613B"/>
    <w:rsid w:val="00D7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01274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01274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A01274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