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4B" w:rsidRPr="00033DC9" w:rsidRDefault="0025534B" w:rsidP="00211C5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318/10</w:t>
      </w:r>
    </w:p>
    <w:p w:rsidR="0025534B" w:rsidRPr="00033DC9" w:rsidRDefault="0025534B" w:rsidP="00211C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25534B" w:rsidRPr="00033DC9" w:rsidRDefault="0025534B" w:rsidP="00211C5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5534B" w:rsidRDefault="0025534B" w:rsidP="00211C51">
      <w:pPr>
        <w:pStyle w:val="Recuodecorpodetexto"/>
        <w:ind w:left="4111"/>
        <w:rPr>
          <w:szCs w:val="24"/>
        </w:rPr>
      </w:pPr>
    </w:p>
    <w:p w:rsidR="0025534B" w:rsidRPr="00033DC9" w:rsidRDefault="0025534B" w:rsidP="00211C5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prestação de serviços oferecidos pela – ETC - ‘Empresa Brasileira de Correios e Telégrafos”.</w:t>
      </w:r>
    </w:p>
    <w:p w:rsidR="0025534B" w:rsidRDefault="0025534B" w:rsidP="00211C51">
      <w:pPr>
        <w:pStyle w:val="Recuodecorpodetexto"/>
        <w:ind w:left="0"/>
        <w:rPr>
          <w:szCs w:val="24"/>
        </w:rPr>
      </w:pPr>
    </w:p>
    <w:p w:rsidR="0025534B" w:rsidRPr="00033DC9" w:rsidRDefault="0025534B" w:rsidP="00211C51">
      <w:pPr>
        <w:pStyle w:val="Recuodecorpodetexto"/>
        <w:ind w:left="0"/>
        <w:rPr>
          <w:szCs w:val="24"/>
        </w:rPr>
      </w:pPr>
    </w:p>
    <w:p w:rsidR="0025534B" w:rsidRPr="00033DC9" w:rsidRDefault="0025534B" w:rsidP="00211C51">
      <w:pPr>
        <w:jc w:val="both"/>
        <w:rPr>
          <w:rFonts w:ascii="Bookman Old Style" w:hAnsi="Bookman Old Style"/>
          <w:sz w:val="24"/>
          <w:szCs w:val="24"/>
        </w:rPr>
      </w:pPr>
    </w:p>
    <w:p w:rsidR="0025534B" w:rsidRPr="00033DC9" w:rsidRDefault="0025534B" w:rsidP="00211C5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71425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r</w:t>
      </w:r>
      <w:r w:rsidRPr="00033DC9">
        <w:rPr>
          <w:rFonts w:ascii="Bookman Old Style" w:hAnsi="Bookman Old Style"/>
          <w:sz w:val="24"/>
          <w:szCs w:val="24"/>
        </w:rPr>
        <w:t xml:space="preserve">eferida reivindicação é pertinente, visto que, </w:t>
      </w:r>
      <w:r>
        <w:rPr>
          <w:rFonts w:ascii="Bookman Old Style" w:hAnsi="Bookman Old Style"/>
          <w:sz w:val="24"/>
          <w:szCs w:val="24"/>
        </w:rPr>
        <w:t>os munícipes procuram por este vereador, solicitando que a empresa acima referida, preste serviços com relação à entrega de correspondências entre outras,  aos moradores deste bairro, uma vez que os mesmos necessitam deste beneficio e não  contam com ele.</w:t>
      </w:r>
    </w:p>
    <w:p w:rsidR="0025534B" w:rsidRDefault="0025534B" w:rsidP="00211C51">
      <w:pPr>
        <w:ind w:firstLine="1418"/>
        <w:rPr>
          <w:rFonts w:ascii="Bookman Old Style" w:hAnsi="Bookman Old Style"/>
          <w:sz w:val="24"/>
          <w:szCs w:val="24"/>
        </w:rPr>
      </w:pPr>
    </w:p>
    <w:p w:rsidR="0025534B" w:rsidRPr="00033DC9" w:rsidRDefault="0025534B" w:rsidP="00211C51">
      <w:pPr>
        <w:ind w:firstLine="1418"/>
        <w:rPr>
          <w:rFonts w:ascii="Bookman Old Style" w:hAnsi="Bookman Old Style"/>
          <w:sz w:val="24"/>
          <w:szCs w:val="24"/>
        </w:rPr>
      </w:pPr>
    </w:p>
    <w:p w:rsidR="0025534B" w:rsidRPr="00033DC9" w:rsidRDefault="0025534B" w:rsidP="00211C51">
      <w:pPr>
        <w:ind w:firstLine="1418"/>
        <w:rPr>
          <w:rFonts w:ascii="Bookman Old Style" w:hAnsi="Bookman Old Style"/>
          <w:sz w:val="24"/>
          <w:szCs w:val="24"/>
        </w:rPr>
      </w:pPr>
    </w:p>
    <w:p w:rsidR="0025534B" w:rsidRPr="00033DC9" w:rsidRDefault="0025534B" w:rsidP="00211C5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 </w:t>
      </w:r>
      <w:r>
        <w:rPr>
          <w:rFonts w:ascii="Bookman Old Style" w:hAnsi="Bookman Old Style"/>
          <w:sz w:val="24"/>
          <w:szCs w:val="24"/>
        </w:rPr>
        <w:t>ETC – ‘Empresa Brasileira de Correios e Telégrafos’,</w:t>
      </w:r>
      <w:r w:rsidRPr="00033DC9">
        <w:rPr>
          <w:rFonts w:ascii="Bookman Old Style" w:hAnsi="Bookman Old Style"/>
          <w:sz w:val="24"/>
          <w:szCs w:val="24"/>
        </w:rPr>
        <w:t xml:space="preserve"> solicitando-lhe providências junto ao setor competente, no sentido de proceder</w:t>
      </w:r>
      <w:r w:rsidRPr="006546A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6546A6">
        <w:rPr>
          <w:rFonts w:ascii="Bookman Old Style" w:hAnsi="Bookman Old Style"/>
          <w:sz w:val="24"/>
          <w:szCs w:val="24"/>
        </w:rPr>
        <w:t>uanto à prestação</w:t>
      </w:r>
      <w:r w:rsidRPr="009955D2">
        <w:rPr>
          <w:rFonts w:ascii="Bookman Old Style" w:hAnsi="Bookman Old Style"/>
          <w:sz w:val="24"/>
          <w:szCs w:val="24"/>
        </w:rPr>
        <w:t xml:space="preserve"> de serviços oferecidos pela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955D2">
        <w:rPr>
          <w:rFonts w:ascii="Bookman Old Style" w:hAnsi="Bookman Old Style"/>
          <w:sz w:val="24"/>
          <w:szCs w:val="24"/>
        </w:rPr>
        <w:t xml:space="preserve">– ETC - </w:t>
      </w:r>
      <w:r w:rsidRPr="006546A6">
        <w:rPr>
          <w:rFonts w:ascii="Bookman Old Style" w:hAnsi="Bookman Old Style"/>
          <w:sz w:val="24"/>
          <w:szCs w:val="24"/>
        </w:rPr>
        <w:t>de Santa Bárbara ‘Oeste, no bairro Jardim Souza de Queiroz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5534B" w:rsidRPr="00033DC9" w:rsidRDefault="0025534B" w:rsidP="00211C51">
      <w:pPr>
        <w:ind w:firstLine="708"/>
        <w:rPr>
          <w:rFonts w:ascii="Bookman Old Style" w:hAnsi="Bookman Old Style"/>
          <w:sz w:val="24"/>
          <w:szCs w:val="24"/>
        </w:rPr>
      </w:pPr>
    </w:p>
    <w:p w:rsidR="0025534B" w:rsidRPr="00033DC9" w:rsidRDefault="0025534B" w:rsidP="00211C5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5534B" w:rsidRDefault="0025534B" w:rsidP="00211C5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5534B" w:rsidRDefault="0025534B" w:rsidP="00211C5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5534B" w:rsidRDefault="0025534B" w:rsidP="00211C5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5534B" w:rsidRDefault="0025534B" w:rsidP="00211C5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5534B" w:rsidRDefault="0025534B" w:rsidP="00211C5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5534B" w:rsidRPr="00033DC9" w:rsidRDefault="0025534B" w:rsidP="00211C5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5534B" w:rsidRPr="00033DC9" w:rsidRDefault="0025534B" w:rsidP="00211C5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Maio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2010.</w:t>
      </w:r>
    </w:p>
    <w:p w:rsidR="0025534B" w:rsidRPr="00033DC9" w:rsidRDefault="0025534B" w:rsidP="00211C5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534B" w:rsidRPr="00033DC9" w:rsidRDefault="0025534B" w:rsidP="00211C5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534B" w:rsidRPr="00033DC9" w:rsidRDefault="0025534B" w:rsidP="00211C5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534B" w:rsidRPr="00033DC9" w:rsidRDefault="0025534B" w:rsidP="00211C5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534B" w:rsidRPr="00033DC9" w:rsidRDefault="0025534B" w:rsidP="00211C5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25534B" w:rsidRPr="00033DC9" w:rsidRDefault="0025534B" w:rsidP="00211C5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25534B" w:rsidRPr="00033DC9" w:rsidRDefault="0025534B" w:rsidP="00211C5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51" w:rsidRDefault="00211C51">
      <w:r>
        <w:separator/>
      </w:r>
    </w:p>
  </w:endnote>
  <w:endnote w:type="continuationSeparator" w:id="0">
    <w:p w:rsidR="00211C51" w:rsidRDefault="0021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51" w:rsidRDefault="00211C51">
      <w:r>
        <w:separator/>
      </w:r>
    </w:p>
  </w:footnote>
  <w:footnote w:type="continuationSeparator" w:id="0">
    <w:p w:rsidR="00211C51" w:rsidRDefault="0021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1C51"/>
    <w:rsid w:val="0025534B"/>
    <w:rsid w:val="003D3AA8"/>
    <w:rsid w:val="004C67DE"/>
    <w:rsid w:val="009F196D"/>
    <w:rsid w:val="00A4501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534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5534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