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4C2A7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4C2A7D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4C2A7D">
        <w:rPr>
          <w:rFonts w:ascii="Arial" w:hAnsi="Arial" w:cs="Arial"/>
          <w:sz w:val="24"/>
          <w:szCs w:val="24"/>
        </w:rPr>
        <w:t>Lucia Helena Custódio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C2A7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4C2A7D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C2A7D">
        <w:rPr>
          <w:rFonts w:ascii="Arial" w:hAnsi="Arial" w:cs="Arial"/>
          <w:bCs/>
          <w:sz w:val="24"/>
          <w:szCs w:val="24"/>
        </w:rPr>
        <w:t>Lucia Helena Custódio</w:t>
      </w:r>
      <w:r>
        <w:rPr>
          <w:rFonts w:ascii="Arial" w:hAnsi="Arial" w:cs="Arial"/>
          <w:bCs/>
          <w:sz w:val="24"/>
          <w:szCs w:val="24"/>
        </w:rPr>
        <w:t>, funcionári</w:t>
      </w:r>
      <w:r w:rsidR="004C2A7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públic</w:t>
      </w:r>
      <w:r w:rsidR="004C2A7D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C2A7D">
        <w:rPr>
          <w:rFonts w:ascii="Arial" w:hAnsi="Arial" w:cs="Arial"/>
          <w:bCs/>
          <w:sz w:val="24"/>
          <w:szCs w:val="24"/>
        </w:rPr>
        <w:t>benquista por todos os colegas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4C2A7D">
        <w:rPr>
          <w:rFonts w:ascii="Arial" w:hAnsi="Arial" w:cs="Arial"/>
          <w:sz w:val="24"/>
          <w:szCs w:val="24"/>
        </w:rPr>
        <w:t>Riachuelo, 1075,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A2D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Nas creches onde Lúcia atuou deixou saudades, sempre alegre, demostrava amar o que fazia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A2DD4">
        <w:rPr>
          <w:rFonts w:ascii="Arial" w:hAnsi="Arial" w:cs="Arial"/>
        </w:rPr>
        <w:t xml:space="preserve">apenas 50 </w:t>
      </w:r>
      <w:r>
        <w:rPr>
          <w:rFonts w:ascii="Arial" w:hAnsi="Arial" w:cs="Arial"/>
        </w:rPr>
        <w:t xml:space="preserve">anos, </w:t>
      </w:r>
      <w:r w:rsidR="00FA2DD4">
        <w:rPr>
          <w:rFonts w:ascii="Arial" w:hAnsi="Arial" w:cs="Arial"/>
        </w:rPr>
        <w:t>veio</w:t>
      </w:r>
      <w:r>
        <w:rPr>
          <w:rFonts w:ascii="Arial" w:hAnsi="Arial" w:cs="Arial"/>
        </w:rPr>
        <w:t xml:space="preserve"> a falecer no dia </w:t>
      </w:r>
      <w:r w:rsidR="00FA2DD4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FA2DD4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do corrente. </w:t>
      </w:r>
      <w:r w:rsidR="00FA2DD4">
        <w:rPr>
          <w:rFonts w:ascii="Arial" w:hAnsi="Arial" w:cs="Arial"/>
        </w:rPr>
        <w:t>Solteira, filha de Leontino Custódio e de Angelina Prezzuto Custódio.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FA2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FA2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A2DD4">
        <w:rPr>
          <w:rFonts w:ascii="Arial" w:hAnsi="Arial" w:cs="Arial"/>
          <w:sz w:val="24"/>
          <w:szCs w:val="24"/>
        </w:rPr>
        <w:t>nário “Dr. Tancredo Neves”, em 07</w:t>
      </w:r>
      <w:r>
        <w:rPr>
          <w:rFonts w:ascii="Arial" w:hAnsi="Arial" w:cs="Arial"/>
          <w:sz w:val="24"/>
          <w:szCs w:val="24"/>
        </w:rPr>
        <w:t xml:space="preserve"> de </w:t>
      </w:r>
      <w:r w:rsidR="00FA2DD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FA2DD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A2DD4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68" w:rsidRDefault="00B46B68">
      <w:r>
        <w:separator/>
      </w:r>
    </w:p>
  </w:endnote>
  <w:endnote w:type="continuationSeparator" w:id="0">
    <w:p w:rsidR="00B46B68" w:rsidRDefault="00B4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68" w:rsidRDefault="00B46B68">
      <w:r>
        <w:separator/>
      </w:r>
    </w:p>
  </w:footnote>
  <w:footnote w:type="continuationSeparator" w:id="0">
    <w:p w:rsidR="00B46B68" w:rsidRDefault="00B46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2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A2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A2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2731ac59b04f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2A7D"/>
    <w:rsid w:val="004C67DE"/>
    <w:rsid w:val="00705ABB"/>
    <w:rsid w:val="00923261"/>
    <w:rsid w:val="00956986"/>
    <w:rsid w:val="009F196D"/>
    <w:rsid w:val="00A71CAF"/>
    <w:rsid w:val="00A9035B"/>
    <w:rsid w:val="00AE702A"/>
    <w:rsid w:val="00B46B68"/>
    <w:rsid w:val="00CD613B"/>
    <w:rsid w:val="00CF7F49"/>
    <w:rsid w:val="00D26CB3"/>
    <w:rsid w:val="00E903BB"/>
    <w:rsid w:val="00EB7D7D"/>
    <w:rsid w:val="00EE7983"/>
    <w:rsid w:val="00F02A5C"/>
    <w:rsid w:val="00F16623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3026b1-606f-4a27-b590-9bd9db0ae510.png" Id="R1ea77dd54cc0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3026b1-606f-4a27-b590-9bd9db0ae510.png" Id="R8f2731ac59b04f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2014-10-07T18:59:00Z</dcterms:created>
  <dcterms:modified xsi:type="dcterms:W3CDTF">2014-10-07T18:59:00Z</dcterms:modified>
</cp:coreProperties>
</file>