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94B0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>
        <w:rPr>
          <w:rFonts w:ascii="Arial" w:hAnsi="Arial" w:cs="Arial"/>
          <w:sz w:val="24"/>
          <w:szCs w:val="24"/>
        </w:rPr>
        <w:t>cipal operação ‘tapa-buracos” no cruzamento da Rua Bahia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a Rua Amazonas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A35AE9" w:rsidRPr="00F75516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>Vila Brasil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94B0F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94B0F">
        <w:rPr>
          <w:rFonts w:ascii="Arial" w:hAnsi="Arial" w:cs="Arial"/>
          <w:sz w:val="24"/>
          <w:szCs w:val="24"/>
        </w:rPr>
        <w:t>no cruzamento da Rua Bahia</w:t>
      </w:r>
      <w:r w:rsidR="00F94B0F" w:rsidRPr="00F75516">
        <w:rPr>
          <w:rFonts w:ascii="Arial" w:hAnsi="Arial" w:cs="Arial"/>
          <w:sz w:val="24"/>
          <w:szCs w:val="24"/>
        </w:rPr>
        <w:t>,</w:t>
      </w:r>
      <w:r w:rsidR="00F94B0F">
        <w:rPr>
          <w:rFonts w:ascii="Arial" w:hAnsi="Arial" w:cs="Arial"/>
          <w:sz w:val="24"/>
          <w:szCs w:val="24"/>
        </w:rPr>
        <w:t xml:space="preserve"> com a Rua Amazonas</w:t>
      </w:r>
      <w:r w:rsidR="00F94B0F" w:rsidRPr="00F75516">
        <w:rPr>
          <w:rFonts w:ascii="Arial" w:hAnsi="Arial" w:cs="Arial"/>
          <w:sz w:val="24"/>
          <w:szCs w:val="24"/>
        </w:rPr>
        <w:t xml:space="preserve"> </w:t>
      </w:r>
      <w:r w:rsidR="00F94B0F">
        <w:rPr>
          <w:rFonts w:ascii="Arial" w:hAnsi="Arial" w:cs="Arial"/>
          <w:sz w:val="24"/>
          <w:szCs w:val="24"/>
        </w:rPr>
        <w:t xml:space="preserve">no </w:t>
      </w:r>
      <w:r w:rsidR="00F94B0F" w:rsidRPr="00F75516">
        <w:rPr>
          <w:rFonts w:ascii="Arial" w:hAnsi="Arial" w:cs="Arial"/>
          <w:sz w:val="24"/>
          <w:szCs w:val="24"/>
        </w:rPr>
        <w:t xml:space="preserve">bairro </w:t>
      </w:r>
      <w:r w:rsidR="00F94B0F">
        <w:rPr>
          <w:rFonts w:ascii="Arial" w:hAnsi="Arial" w:cs="Arial"/>
          <w:sz w:val="24"/>
          <w:szCs w:val="24"/>
        </w:rPr>
        <w:t>Vila Brasil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94B0F">
        <w:rPr>
          <w:rFonts w:ascii="Arial" w:hAnsi="Arial" w:cs="Arial"/>
          <w:sz w:val="24"/>
          <w:szCs w:val="24"/>
        </w:rPr>
        <w:t>, em 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94B0F">
        <w:rPr>
          <w:rFonts w:ascii="Arial" w:hAnsi="Arial" w:cs="Arial"/>
          <w:sz w:val="24"/>
          <w:szCs w:val="24"/>
        </w:rPr>
        <w:t>setembro de 2.014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94B0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CD" w:rsidRDefault="00415BCD">
      <w:r>
        <w:separator/>
      </w:r>
    </w:p>
  </w:endnote>
  <w:endnote w:type="continuationSeparator" w:id="0">
    <w:p w:rsidR="00415BCD" w:rsidRDefault="0041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CD" w:rsidRDefault="00415BCD">
      <w:r>
        <w:separator/>
      </w:r>
    </w:p>
  </w:footnote>
  <w:footnote w:type="continuationSeparator" w:id="0">
    <w:p w:rsidR="00415BCD" w:rsidRDefault="00415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4B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4B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94B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7bc69d5ce3840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15BCD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772440-9f65-4bf7-ad3e-65b2e86b4a51.png" Id="R7da6987f01d648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772440-9f65-4bf7-ad3e-65b2e86b4a51.png" Id="R57bc69d5ce3840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2014-09-26T17:31:00Z</cp:lastPrinted>
  <dcterms:created xsi:type="dcterms:W3CDTF">2014-09-26T17:31:00Z</dcterms:created>
  <dcterms:modified xsi:type="dcterms:W3CDTF">2014-09-26T17:31:00Z</dcterms:modified>
</cp:coreProperties>
</file>