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1D51" w:rsidRPr="006D66C3" w:rsidRDefault="00146A23" w:rsidP="00D11D51">
      <w:pPr>
        <w:ind w:left="5040"/>
        <w:jc w:val="both"/>
        <w:rPr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11D51">
        <w:rPr>
          <w:rFonts w:ascii="Arial" w:hAnsi="Arial" w:cs="Arial"/>
          <w:sz w:val="24"/>
          <w:szCs w:val="24"/>
        </w:rPr>
        <w:t>que proceda</w:t>
      </w:r>
      <w:r>
        <w:rPr>
          <w:rFonts w:ascii="Arial" w:hAnsi="Arial" w:cs="Arial"/>
          <w:sz w:val="24"/>
          <w:szCs w:val="24"/>
        </w:rPr>
        <w:t xml:space="preserve"> </w:t>
      </w:r>
      <w:r w:rsidR="007D6BE4"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 xml:space="preserve">iluminação </w:t>
      </w:r>
      <w:r w:rsidR="00D11D51">
        <w:rPr>
          <w:rFonts w:ascii="Arial" w:hAnsi="Arial" w:cs="Arial"/>
          <w:sz w:val="24"/>
          <w:szCs w:val="24"/>
        </w:rPr>
        <w:t xml:space="preserve">na quadra do </w:t>
      </w:r>
      <w:r w:rsidR="00D11D51" w:rsidRPr="00D11D51">
        <w:rPr>
          <w:rFonts w:ascii="Arial" w:hAnsi="Arial" w:cs="Arial"/>
          <w:sz w:val="24"/>
          <w:szCs w:val="24"/>
        </w:rPr>
        <w:t>C</w:t>
      </w:r>
      <w:r w:rsidR="00D11D51">
        <w:rPr>
          <w:rFonts w:ascii="Arial" w:hAnsi="Arial" w:cs="Arial"/>
          <w:sz w:val="24"/>
          <w:szCs w:val="24"/>
        </w:rPr>
        <w:t>IEP</w:t>
      </w:r>
      <w:r w:rsidR="00D11D51" w:rsidRPr="00D11D51">
        <w:rPr>
          <w:rFonts w:ascii="Arial" w:hAnsi="Arial" w:cs="Arial"/>
          <w:sz w:val="24"/>
          <w:szCs w:val="24"/>
        </w:rPr>
        <w:t xml:space="preserve"> P</w:t>
      </w:r>
      <w:r w:rsidR="00D11D51" w:rsidRPr="00D11D51">
        <w:rPr>
          <w:rFonts w:ascii="Arial" w:hAnsi="Arial" w:cs="Arial"/>
          <w:sz w:val="24"/>
          <w:szCs w:val="24"/>
        </w:rPr>
        <w:t xml:space="preserve">adre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Victório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Fregúglia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>, Rua</w:t>
      </w:r>
      <w:r w:rsidR="00D11D51" w:rsidRPr="00D11D51">
        <w:rPr>
          <w:rFonts w:ascii="Arial" w:hAnsi="Arial" w:cs="Arial"/>
          <w:sz w:val="24"/>
          <w:szCs w:val="24"/>
        </w:rPr>
        <w:t xml:space="preserve"> Cesário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Bignot</w:t>
      </w:r>
      <w:r w:rsidR="00D11D51">
        <w:rPr>
          <w:rFonts w:ascii="Arial" w:hAnsi="Arial" w:cs="Arial"/>
          <w:sz w:val="24"/>
          <w:szCs w:val="24"/>
        </w:rPr>
        <w:t>t</w:t>
      </w:r>
      <w:r w:rsidR="00D11D51" w:rsidRPr="00D11D51">
        <w:rPr>
          <w:rFonts w:ascii="Arial" w:hAnsi="Arial" w:cs="Arial"/>
          <w:sz w:val="24"/>
          <w:szCs w:val="24"/>
        </w:rPr>
        <w:t>o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Geriva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7D6BE4">
        <w:rPr>
          <w:rFonts w:ascii="Arial" w:hAnsi="Arial" w:cs="Arial"/>
          <w:sz w:val="24"/>
          <w:szCs w:val="24"/>
        </w:rPr>
        <w:t xml:space="preserve">que proceda </w:t>
      </w:r>
      <w:r w:rsidR="00D11D51">
        <w:rPr>
          <w:rFonts w:ascii="Arial" w:hAnsi="Arial" w:cs="Arial"/>
          <w:sz w:val="24"/>
          <w:szCs w:val="24"/>
        </w:rPr>
        <w:t>com</w:t>
      </w:r>
      <w:r w:rsidR="00D11D51" w:rsidRPr="00D11D51">
        <w:rPr>
          <w:rFonts w:ascii="Arial" w:hAnsi="Arial" w:cs="Arial"/>
          <w:sz w:val="24"/>
          <w:szCs w:val="24"/>
        </w:rPr>
        <w:t xml:space="preserve"> </w:t>
      </w:r>
      <w:r w:rsidR="00D11D51">
        <w:rPr>
          <w:rFonts w:ascii="Arial" w:hAnsi="Arial" w:cs="Arial"/>
          <w:sz w:val="24"/>
          <w:szCs w:val="24"/>
        </w:rPr>
        <w:t xml:space="preserve">iluminação na quadra do </w:t>
      </w:r>
      <w:r w:rsidR="00D11D51" w:rsidRPr="00D11D51">
        <w:rPr>
          <w:rFonts w:ascii="Arial" w:hAnsi="Arial" w:cs="Arial"/>
          <w:sz w:val="24"/>
          <w:szCs w:val="24"/>
        </w:rPr>
        <w:t>C</w:t>
      </w:r>
      <w:r w:rsidR="00D11D51">
        <w:rPr>
          <w:rFonts w:ascii="Arial" w:hAnsi="Arial" w:cs="Arial"/>
          <w:sz w:val="24"/>
          <w:szCs w:val="24"/>
        </w:rPr>
        <w:t>IEP</w:t>
      </w:r>
      <w:r w:rsidR="00D11D51" w:rsidRPr="00D11D51">
        <w:rPr>
          <w:rFonts w:ascii="Arial" w:hAnsi="Arial" w:cs="Arial"/>
          <w:sz w:val="24"/>
          <w:szCs w:val="24"/>
        </w:rPr>
        <w:t xml:space="preserve"> Padre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Victório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Fregúglia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, Rua Cesário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Bignot</w:t>
      </w:r>
      <w:r w:rsidR="00D11D51">
        <w:rPr>
          <w:rFonts w:ascii="Arial" w:hAnsi="Arial" w:cs="Arial"/>
          <w:sz w:val="24"/>
          <w:szCs w:val="24"/>
        </w:rPr>
        <w:t>t</w:t>
      </w:r>
      <w:r w:rsidR="00D11D51" w:rsidRPr="00D11D51">
        <w:rPr>
          <w:rFonts w:ascii="Arial" w:hAnsi="Arial" w:cs="Arial"/>
          <w:sz w:val="24"/>
          <w:szCs w:val="24"/>
        </w:rPr>
        <w:t>o</w:t>
      </w:r>
      <w:proofErr w:type="spellEnd"/>
      <w:r w:rsidR="00D11D51" w:rsidRPr="00D11D51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D11D51" w:rsidRPr="00D11D51">
        <w:rPr>
          <w:rFonts w:ascii="Arial" w:hAnsi="Arial" w:cs="Arial"/>
          <w:sz w:val="24"/>
          <w:szCs w:val="24"/>
        </w:rPr>
        <w:t>Geriva</w:t>
      </w:r>
      <w:proofErr w:type="spellEnd"/>
      <w:r w:rsidR="007D6BE4">
        <w:rPr>
          <w:rFonts w:ascii="Arial" w:hAnsi="Arial" w:cs="Arial"/>
          <w:sz w:val="24"/>
          <w:szCs w:val="24"/>
        </w:rPr>
        <w:t>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Pr="00D11D51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11D51">
        <w:rPr>
          <w:rFonts w:ascii="Arial" w:hAnsi="Arial" w:cs="Arial"/>
          <w:bCs/>
          <w:sz w:val="24"/>
          <w:szCs w:val="24"/>
        </w:rPr>
        <w:t xml:space="preserve">Munícipes procuraram este vereador </w:t>
      </w:r>
      <w:r w:rsidR="00D11D51">
        <w:rPr>
          <w:rFonts w:ascii="Arial" w:hAnsi="Arial" w:cs="Arial"/>
          <w:bCs/>
          <w:sz w:val="24"/>
          <w:szCs w:val="24"/>
        </w:rPr>
        <w:t xml:space="preserve">pedindo </w:t>
      </w:r>
      <w:r w:rsidRPr="00D11D51">
        <w:rPr>
          <w:rFonts w:ascii="Arial" w:hAnsi="Arial" w:cs="Arial"/>
          <w:bCs/>
          <w:sz w:val="24"/>
          <w:szCs w:val="24"/>
        </w:rPr>
        <w:t xml:space="preserve">serviços </w:t>
      </w:r>
      <w:r w:rsidR="007D6BE4" w:rsidRPr="00D11D51">
        <w:rPr>
          <w:rFonts w:ascii="Arial" w:hAnsi="Arial" w:cs="Arial"/>
          <w:bCs/>
          <w:sz w:val="24"/>
          <w:szCs w:val="24"/>
        </w:rPr>
        <w:t>de</w:t>
      </w:r>
      <w:r w:rsidR="00D11D51">
        <w:rPr>
          <w:rFonts w:ascii="Arial" w:hAnsi="Arial" w:cs="Arial"/>
          <w:bCs/>
          <w:sz w:val="24"/>
          <w:szCs w:val="24"/>
        </w:rPr>
        <w:t xml:space="preserve"> iluminação na quadra, </w:t>
      </w:r>
      <w:r w:rsidRPr="00D11D51">
        <w:rPr>
          <w:rFonts w:ascii="Arial" w:hAnsi="Arial" w:cs="Arial"/>
          <w:bCs/>
          <w:sz w:val="24"/>
          <w:szCs w:val="24"/>
        </w:rPr>
        <w:t xml:space="preserve">pois </w:t>
      </w:r>
      <w:r w:rsidR="00D11D51">
        <w:rPr>
          <w:rFonts w:ascii="Arial" w:hAnsi="Arial" w:cs="Arial"/>
          <w:bCs/>
          <w:sz w:val="24"/>
          <w:szCs w:val="24"/>
        </w:rPr>
        <w:t xml:space="preserve">o local está escuro há mais de </w:t>
      </w:r>
      <w:proofErr w:type="gramStart"/>
      <w:r w:rsidR="00D11D51">
        <w:rPr>
          <w:rFonts w:ascii="Arial" w:hAnsi="Arial" w:cs="Arial"/>
          <w:bCs/>
          <w:sz w:val="24"/>
          <w:szCs w:val="24"/>
        </w:rPr>
        <w:t>5</w:t>
      </w:r>
      <w:proofErr w:type="gramEnd"/>
      <w:r w:rsidR="00D11D51">
        <w:rPr>
          <w:rFonts w:ascii="Arial" w:hAnsi="Arial" w:cs="Arial"/>
          <w:bCs/>
          <w:sz w:val="24"/>
          <w:szCs w:val="24"/>
        </w:rPr>
        <w:t xml:space="preserve"> meses, impossibilitando os</w:t>
      </w:r>
      <w:r w:rsidRPr="00D11D51">
        <w:rPr>
          <w:rFonts w:ascii="Arial" w:hAnsi="Arial" w:cs="Arial"/>
          <w:bCs/>
          <w:sz w:val="24"/>
          <w:szCs w:val="24"/>
        </w:rPr>
        <w:t xml:space="preserve"> </w:t>
      </w:r>
      <w:r w:rsidR="00D11D51" w:rsidRPr="00D11D51">
        <w:rPr>
          <w:rFonts w:ascii="Arial" w:hAnsi="Arial" w:cs="Arial"/>
          <w:bCs/>
          <w:sz w:val="24"/>
          <w:szCs w:val="24"/>
        </w:rPr>
        <w:t xml:space="preserve">munícipes </w:t>
      </w:r>
      <w:r w:rsidR="00D11D51">
        <w:rPr>
          <w:rFonts w:ascii="Arial" w:hAnsi="Arial" w:cs="Arial"/>
          <w:bCs/>
          <w:sz w:val="24"/>
          <w:szCs w:val="24"/>
        </w:rPr>
        <w:t xml:space="preserve">de praticarem esporte.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D11D51">
        <w:rPr>
          <w:rFonts w:ascii="Arial" w:hAnsi="Arial" w:cs="Arial"/>
          <w:sz w:val="24"/>
          <w:szCs w:val="24"/>
        </w:rPr>
        <w:t>8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D11D51">
        <w:rPr>
          <w:rFonts w:ascii="Arial" w:hAnsi="Arial" w:cs="Arial"/>
          <w:sz w:val="24"/>
          <w:szCs w:val="24"/>
        </w:rPr>
        <w:t xml:space="preserve">setembro </w:t>
      </w:r>
      <w:r w:rsidR="003A6EA0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AB" w:rsidRDefault="00D634AB">
      <w:r>
        <w:separator/>
      </w:r>
    </w:p>
  </w:endnote>
  <w:endnote w:type="continuationSeparator" w:id="0">
    <w:p w:rsidR="00D634AB" w:rsidRDefault="00D6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AB" w:rsidRDefault="00D634AB">
      <w:r>
        <w:separator/>
      </w:r>
    </w:p>
  </w:footnote>
  <w:footnote w:type="continuationSeparator" w:id="0">
    <w:p w:rsidR="00D634AB" w:rsidRDefault="00D6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126e65f41c43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11D51"/>
    <w:rsid w:val="00D26CB3"/>
    <w:rsid w:val="00D634AB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ec77c29-b267-42cd-b0bd-a7f36cbc8141.png" Id="R20beb809789c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ec77c29-b267-42cd-b0bd-a7f36cbc8141.png" Id="R75126e65f41c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2014-09-08T18:32:00Z</dcterms:created>
  <dcterms:modified xsi:type="dcterms:W3CDTF">2014-09-08T18:32:00Z</dcterms:modified>
</cp:coreProperties>
</file>