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26A8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da Bondade,</w:t>
      </w:r>
      <w:r>
        <w:rPr>
          <w:rFonts w:ascii="Arial" w:hAnsi="Arial" w:cs="Arial"/>
          <w:sz w:val="24"/>
          <w:szCs w:val="24"/>
        </w:rPr>
        <w:t xml:space="preserve"> em frente ao nº 363</w:t>
      </w:r>
      <w:r w:rsidR="00AC1A54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Vista Alegre.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da Bondade, </w:t>
      </w:r>
      <w:r w:rsidR="00E26A8E">
        <w:rPr>
          <w:rFonts w:ascii="Arial" w:hAnsi="Arial" w:cs="Arial"/>
          <w:bCs/>
          <w:sz w:val="24"/>
          <w:szCs w:val="24"/>
        </w:rPr>
        <w:t xml:space="preserve">em frente ao </w:t>
      </w:r>
      <w:r>
        <w:rPr>
          <w:rFonts w:ascii="Arial" w:hAnsi="Arial" w:cs="Arial"/>
          <w:bCs/>
          <w:sz w:val="24"/>
          <w:szCs w:val="24"/>
        </w:rPr>
        <w:t xml:space="preserve"> nº </w:t>
      </w:r>
      <w:r w:rsidR="00E26A8E">
        <w:rPr>
          <w:rFonts w:ascii="Arial" w:hAnsi="Arial" w:cs="Arial"/>
          <w:bCs/>
          <w:sz w:val="24"/>
          <w:szCs w:val="24"/>
        </w:rPr>
        <w:t>36</w:t>
      </w:r>
      <w:r>
        <w:rPr>
          <w:rFonts w:ascii="Arial" w:hAnsi="Arial" w:cs="Arial"/>
          <w:bCs/>
          <w:sz w:val="24"/>
          <w:szCs w:val="24"/>
        </w:rPr>
        <w:t xml:space="preserve">3, no bairro Jardim </w:t>
      </w:r>
      <w:r w:rsidR="00E26A8E">
        <w:rPr>
          <w:rFonts w:ascii="Arial" w:hAnsi="Arial" w:cs="Arial"/>
          <w:bCs/>
          <w:sz w:val="24"/>
          <w:szCs w:val="24"/>
        </w:rPr>
        <w:t>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E26A8E">
        <w:rPr>
          <w:rFonts w:ascii="Arial" w:hAnsi="Arial" w:cs="Arial"/>
        </w:rPr>
        <w:t>está muito movimentada, e alguns motoristas i</w:t>
      </w:r>
      <w:r>
        <w:rPr>
          <w:rFonts w:ascii="Arial" w:hAnsi="Arial" w:cs="Arial"/>
        </w:rPr>
        <w:t xml:space="preserve">mprudentes trafegam </w:t>
      </w:r>
      <w:r w:rsidR="00E26A8E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velocidade</w:t>
      </w:r>
      <w:r w:rsidR="00E26A8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muito superiores</w:t>
      </w:r>
      <w:r w:rsidR="00E26A8E">
        <w:rPr>
          <w:rFonts w:ascii="Arial" w:hAnsi="Arial" w:cs="Arial"/>
        </w:rPr>
        <w:t xml:space="preserve"> ao permitido</w:t>
      </w:r>
      <w:r>
        <w:rPr>
          <w:rFonts w:ascii="Arial" w:hAnsi="Arial" w:cs="Arial"/>
        </w:rPr>
        <w:t>,</w:t>
      </w:r>
      <w:r w:rsidR="00E26A8E">
        <w:rPr>
          <w:rFonts w:ascii="Arial" w:hAnsi="Arial" w:cs="Arial"/>
        </w:rPr>
        <w:t xml:space="preserve">  colocando em risco a vida das pessoas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6A8E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26A8E">
        <w:rPr>
          <w:rFonts w:ascii="Arial" w:hAnsi="Arial" w:cs="Arial"/>
          <w:sz w:val="24"/>
          <w:szCs w:val="24"/>
        </w:rPr>
        <w:t>setemb</w:t>
      </w:r>
      <w:r>
        <w:rPr>
          <w:rFonts w:ascii="Arial" w:hAnsi="Arial" w:cs="Arial"/>
          <w:sz w:val="24"/>
          <w:szCs w:val="24"/>
        </w:rPr>
        <w:t>ro de 2.0</w:t>
      </w:r>
      <w:r w:rsidR="00E26A8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26A8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28" w:rsidRDefault="00037328">
      <w:r>
        <w:separator/>
      </w:r>
    </w:p>
  </w:endnote>
  <w:endnote w:type="continuationSeparator" w:id="0">
    <w:p w:rsidR="00037328" w:rsidRDefault="0003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28" w:rsidRDefault="00037328">
      <w:r>
        <w:separator/>
      </w:r>
    </w:p>
  </w:footnote>
  <w:footnote w:type="continuationSeparator" w:id="0">
    <w:p w:rsidR="00037328" w:rsidRDefault="0003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A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6A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26A8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4b5bd85e6549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328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26A8E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9eb451-6dbe-4150-9de6-08ce32f70438.png" Id="Rba652da0c74443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09eb451-6dbe-4150-9de6-08ce32f70438.png" Id="Re54b5bd85e6549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2014-09-05T12:58:00Z</dcterms:created>
  <dcterms:modified xsi:type="dcterms:W3CDTF">2014-09-05T12:58:00Z</dcterms:modified>
</cp:coreProperties>
</file>