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801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530129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 do asfaltamento de 250 metros de asfalto, na Rua João Manoel dos Santos, no bairro Santo Antônio do Sapezeiro, zona rural de</w:t>
      </w:r>
      <w:r w:rsidR="00FF3852">
        <w:rPr>
          <w:rFonts w:ascii="Arial" w:hAnsi="Arial" w:cs="Arial"/>
          <w:sz w:val="24"/>
          <w:szCs w:val="24"/>
        </w:rPr>
        <w:t xml:space="preserve"> Santa Bárbara d’Oeste.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1B218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530129">
        <w:rPr>
          <w:rFonts w:ascii="Arial" w:hAnsi="Arial" w:cs="Arial"/>
          <w:sz w:val="24"/>
          <w:szCs w:val="24"/>
        </w:rPr>
        <w:t xml:space="preserve">, este vereador foi procurado pela senhora Maria </w:t>
      </w:r>
      <w:proofErr w:type="spellStart"/>
      <w:r w:rsidR="00530129">
        <w:rPr>
          <w:rFonts w:ascii="Arial" w:hAnsi="Arial" w:cs="Arial"/>
          <w:sz w:val="24"/>
          <w:szCs w:val="24"/>
        </w:rPr>
        <w:t>Isiudinha</w:t>
      </w:r>
      <w:proofErr w:type="spellEnd"/>
      <w:r w:rsidR="00530129">
        <w:rPr>
          <w:rFonts w:ascii="Arial" w:hAnsi="Arial" w:cs="Arial"/>
          <w:sz w:val="24"/>
          <w:szCs w:val="24"/>
        </w:rPr>
        <w:t xml:space="preserve"> Martins, reclamando da poeira e barro em frente </w:t>
      </w:r>
      <w:r w:rsidR="00041756">
        <w:rPr>
          <w:rFonts w:ascii="Arial" w:hAnsi="Arial" w:cs="Arial"/>
          <w:sz w:val="24"/>
          <w:szCs w:val="24"/>
        </w:rPr>
        <w:t>a</w:t>
      </w:r>
      <w:r w:rsidR="00530129">
        <w:rPr>
          <w:rFonts w:ascii="Arial" w:hAnsi="Arial" w:cs="Arial"/>
          <w:sz w:val="24"/>
          <w:szCs w:val="24"/>
        </w:rPr>
        <w:t xml:space="preserve"> sua casa, </w:t>
      </w:r>
      <w:r w:rsidR="00041756">
        <w:rPr>
          <w:rFonts w:ascii="Arial" w:hAnsi="Arial" w:cs="Arial"/>
          <w:sz w:val="24"/>
          <w:szCs w:val="24"/>
        </w:rPr>
        <w:t>dizendo que</w:t>
      </w:r>
      <w:proofErr w:type="gramStart"/>
      <w:r w:rsidR="00041756">
        <w:rPr>
          <w:rFonts w:ascii="Arial" w:hAnsi="Arial" w:cs="Arial"/>
          <w:sz w:val="24"/>
          <w:szCs w:val="24"/>
        </w:rPr>
        <w:t xml:space="preserve"> </w:t>
      </w:r>
      <w:r w:rsidR="001B2181">
        <w:rPr>
          <w:rFonts w:ascii="Arial" w:hAnsi="Arial" w:cs="Arial"/>
          <w:sz w:val="24"/>
          <w:szCs w:val="24"/>
        </w:rPr>
        <w:t xml:space="preserve"> </w:t>
      </w:r>
      <w:proofErr w:type="gramEnd"/>
      <w:r w:rsidR="001B2181">
        <w:rPr>
          <w:rFonts w:ascii="Arial" w:hAnsi="Arial" w:cs="Arial"/>
          <w:sz w:val="24"/>
          <w:szCs w:val="24"/>
        </w:rPr>
        <w:t>se fosse asfaltado resolveria o problema.</w:t>
      </w:r>
    </w:p>
    <w:p w:rsidR="00FF3852" w:rsidRDefault="00FF3852" w:rsidP="001B218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1B2181">
        <w:rPr>
          <w:rFonts w:ascii="Arial" w:hAnsi="Arial" w:cs="Arial"/>
          <w:sz w:val="24"/>
          <w:szCs w:val="24"/>
        </w:rPr>
        <w:t>É possível a prefeitura fazer os 250 metros de asfalto?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1B2181">
        <w:rPr>
          <w:rFonts w:ascii="Arial" w:hAnsi="Arial" w:cs="Arial"/>
          <w:sz w:val="24"/>
          <w:szCs w:val="24"/>
        </w:rPr>
        <w:t>Se a questão 1 for positiva, quando</w:t>
      </w:r>
      <w:r>
        <w:rPr>
          <w:rFonts w:ascii="Arial" w:hAnsi="Arial" w:cs="Arial"/>
          <w:sz w:val="24"/>
          <w:szCs w:val="24"/>
        </w:rPr>
        <w:t>?</w:t>
      </w:r>
      <w:r w:rsidR="001B2181">
        <w:rPr>
          <w:rFonts w:ascii="Arial" w:hAnsi="Arial" w:cs="Arial"/>
          <w:sz w:val="24"/>
          <w:szCs w:val="24"/>
        </w:rPr>
        <w:t xml:space="preserve"> Se for negativa, </w:t>
      </w:r>
      <w:proofErr w:type="gramStart"/>
      <w:r w:rsidR="001B2181">
        <w:rPr>
          <w:rFonts w:ascii="Arial" w:hAnsi="Arial" w:cs="Arial"/>
          <w:sz w:val="24"/>
          <w:szCs w:val="24"/>
        </w:rPr>
        <w:t>expor</w:t>
      </w:r>
      <w:proofErr w:type="gramEnd"/>
      <w:r w:rsidR="001B2181">
        <w:rPr>
          <w:rFonts w:ascii="Arial" w:hAnsi="Arial" w:cs="Arial"/>
          <w:sz w:val="24"/>
          <w:szCs w:val="24"/>
        </w:rPr>
        <w:t xml:space="preserve"> os motivos.</w:t>
      </w:r>
    </w:p>
    <w:p w:rsidR="00FF3852" w:rsidRDefault="00FF3852" w:rsidP="001B2181">
      <w:pPr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1B2181">
        <w:rPr>
          <w:rFonts w:ascii="Arial" w:hAnsi="Arial" w:cs="Arial"/>
          <w:sz w:val="24"/>
          <w:szCs w:val="24"/>
        </w:rPr>
        <w:t>É possível lançar um Plano Comunitário de Melhorias – PCM, para a conclusão deste asfalto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1B2181">
        <w:rPr>
          <w:rFonts w:ascii="Arial" w:hAnsi="Arial" w:cs="Arial"/>
          <w:sz w:val="24"/>
          <w:szCs w:val="24"/>
        </w:rPr>
        <w:t>Outras informações que se julgar necessárias.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1B2181">
      <w:pPr>
        <w:jc w:val="both"/>
        <w:rPr>
          <w:rFonts w:ascii="Arial" w:hAnsi="Arial" w:cs="Arial"/>
          <w:sz w:val="24"/>
          <w:szCs w:val="24"/>
        </w:rPr>
      </w:pPr>
    </w:p>
    <w:p w:rsidR="001B2181" w:rsidRDefault="001B2181" w:rsidP="001B2181">
      <w:pPr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1B2181">
        <w:rPr>
          <w:rFonts w:ascii="Arial" w:hAnsi="Arial" w:cs="Arial"/>
          <w:sz w:val="24"/>
          <w:szCs w:val="24"/>
        </w:rPr>
        <w:t>ário “Dr. Tancredo Neves”, em 01</w:t>
      </w:r>
      <w:r>
        <w:rPr>
          <w:rFonts w:ascii="Arial" w:hAnsi="Arial" w:cs="Arial"/>
          <w:sz w:val="24"/>
          <w:szCs w:val="24"/>
        </w:rPr>
        <w:t xml:space="preserve"> de </w:t>
      </w:r>
      <w:r w:rsidR="001B2181">
        <w:rPr>
          <w:rFonts w:ascii="Arial" w:hAnsi="Arial" w:cs="Arial"/>
          <w:sz w:val="24"/>
          <w:szCs w:val="24"/>
        </w:rPr>
        <w:t xml:space="preserve">setembro </w:t>
      </w:r>
      <w:r>
        <w:rPr>
          <w:rFonts w:ascii="Arial" w:hAnsi="Arial" w:cs="Arial"/>
          <w:sz w:val="24"/>
          <w:szCs w:val="24"/>
        </w:rPr>
        <w:t>de 2.0</w:t>
      </w:r>
      <w:r w:rsidR="001B2181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1B218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FF3852" w:rsidP="001B218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2AA" w:rsidRDefault="002002AA">
      <w:r>
        <w:separator/>
      </w:r>
    </w:p>
  </w:endnote>
  <w:endnote w:type="continuationSeparator" w:id="0">
    <w:p w:rsidR="002002AA" w:rsidRDefault="00200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2AA" w:rsidRDefault="002002AA">
      <w:r>
        <w:separator/>
      </w:r>
    </w:p>
  </w:footnote>
  <w:footnote w:type="continuationSeparator" w:id="0">
    <w:p w:rsidR="002002AA" w:rsidRDefault="002002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B218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B218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B218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779fbc6b28b440b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1756"/>
    <w:rsid w:val="001B2181"/>
    <w:rsid w:val="001B478A"/>
    <w:rsid w:val="001D1394"/>
    <w:rsid w:val="002002AA"/>
    <w:rsid w:val="0033648A"/>
    <w:rsid w:val="00373483"/>
    <w:rsid w:val="003D3AA8"/>
    <w:rsid w:val="00454EAC"/>
    <w:rsid w:val="0049057E"/>
    <w:rsid w:val="004B57DB"/>
    <w:rsid w:val="004C67DE"/>
    <w:rsid w:val="00530129"/>
    <w:rsid w:val="00705ABB"/>
    <w:rsid w:val="00794C4F"/>
    <w:rsid w:val="007B1241"/>
    <w:rsid w:val="009F196D"/>
    <w:rsid w:val="00A71CAF"/>
    <w:rsid w:val="00A9035B"/>
    <w:rsid w:val="00AE702A"/>
    <w:rsid w:val="00CD613B"/>
    <w:rsid w:val="00CF7F49"/>
    <w:rsid w:val="00D26CB3"/>
    <w:rsid w:val="00E903BB"/>
    <w:rsid w:val="00EB4794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ac7fb4f-23df-414a-ba38-000596bbc02e.png" Id="R12753b09719c4c1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ac7fb4f-23df-414a-ba38-000596bbc02e.png" Id="Rb779fbc6b28b440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Datini Maíra de Oliveira Neves</cp:lastModifiedBy>
  <cp:revision>3</cp:revision>
  <cp:lastPrinted>2014-09-01T17:40:00Z</cp:lastPrinted>
  <dcterms:created xsi:type="dcterms:W3CDTF">2014-09-01T17:40:00Z</dcterms:created>
  <dcterms:modified xsi:type="dcterms:W3CDTF">2014-09-05T12:05:00Z</dcterms:modified>
</cp:coreProperties>
</file>