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2960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Municipal </w:t>
      </w:r>
      <w:r w:rsidR="0081189F">
        <w:rPr>
          <w:rFonts w:ascii="Arial" w:hAnsi="Arial" w:cs="Arial"/>
          <w:sz w:val="24"/>
          <w:szCs w:val="24"/>
        </w:rPr>
        <w:t xml:space="preserve">providências </w:t>
      </w:r>
      <w:r w:rsidR="00FC362C">
        <w:rPr>
          <w:rFonts w:ascii="Arial" w:hAnsi="Arial" w:cs="Arial"/>
          <w:sz w:val="24"/>
          <w:szCs w:val="24"/>
        </w:rPr>
        <w:t xml:space="preserve">quanto </w:t>
      </w:r>
      <w:proofErr w:type="gramStart"/>
      <w:r w:rsidR="00FC362C">
        <w:rPr>
          <w:rFonts w:ascii="Arial" w:hAnsi="Arial" w:cs="Arial"/>
          <w:sz w:val="24"/>
          <w:szCs w:val="24"/>
        </w:rPr>
        <w:t>a</w:t>
      </w:r>
      <w:proofErr w:type="gramEnd"/>
      <w:r w:rsidR="00FC362C">
        <w:rPr>
          <w:rFonts w:ascii="Arial" w:hAnsi="Arial" w:cs="Arial"/>
          <w:sz w:val="24"/>
          <w:szCs w:val="24"/>
        </w:rPr>
        <w:t xml:space="preserve"> extração e posterior substituição de duas árvores localizadas na Vila </w:t>
      </w:r>
      <w:proofErr w:type="spellStart"/>
      <w:r w:rsidR="00FC362C">
        <w:rPr>
          <w:rFonts w:ascii="Arial" w:hAnsi="Arial" w:cs="Arial"/>
          <w:sz w:val="24"/>
          <w:szCs w:val="24"/>
        </w:rPr>
        <w:t>Linópolis</w:t>
      </w:r>
      <w:proofErr w:type="spellEnd"/>
      <w:r w:rsidR="00FC362C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1189F" w:rsidRDefault="00A35AE9" w:rsidP="00A35AE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>para sugerir que, por intermédio do Setor competente, seja</w:t>
      </w:r>
      <w:r w:rsidR="001308AE">
        <w:rPr>
          <w:rFonts w:ascii="Arial" w:hAnsi="Arial" w:cs="Arial"/>
          <w:bCs/>
          <w:sz w:val="24"/>
          <w:szCs w:val="24"/>
        </w:rPr>
        <w:t>m</w:t>
      </w:r>
      <w:r w:rsidRPr="00F75516">
        <w:rPr>
          <w:rFonts w:ascii="Arial" w:hAnsi="Arial" w:cs="Arial"/>
          <w:bCs/>
          <w:sz w:val="24"/>
          <w:szCs w:val="24"/>
        </w:rPr>
        <w:t xml:space="preserve"> executad</w:t>
      </w:r>
      <w:r w:rsidR="008177BB">
        <w:rPr>
          <w:rFonts w:ascii="Arial" w:hAnsi="Arial" w:cs="Arial"/>
          <w:bCs/>
          <w:sz w:val="24"/>
          <w:szCs w:val="24"/>
        </w:rPr>
        <w:t xml:space="preserve">os </w:t>
      </w:r>
      <w:r w:rsidR="00FC362C">
        <w:rPr>
          <w:rFonts w:ascii="Arial" w:hAnsi="Arial" w:cs="Arial"/>
          <w:bCs/>
          <w:sz w:val="24"/>
          <w:szCs w:val="24"/>
        </w:rPr>
        <w:t xml:space="preserve">serviços de </w:t>
      </w:r>
      <w:r w:rsidR="00FC362C" w:rsidRPr="00FC362C">
        <w:rPr>
          <w:rFonts w:ascii="Arial" w:hAnsi="Arial" w:cs="Arial"/>
          <w:bCs/>
          <w:sz w:val="24"/>
          <w:szCs w:val="24"/>
        </w:rPr>
        <w:t xml:space="preserve">extração e posterior substituição de duas árvores localizadas na Vila </w:t>
      </w:r>
      <w:proofErr w:type="spellStart"/>
      <w:r w:rsidR="00FC362C" w:rsidRPr="00FC362C">
        <w:rPr>
          <w:rFonts w:ascii="Arial" w:hAnsi="Arial" w:cs="Arial"/>
          <w:bCs/>
          <w:sz w:val="24"/>
          <w:szCs w:val="24"/>
        </w:rPr>
        <w:t>Linópolis</w:t>
      </w:r>
      <w:proofErr w:type="spellEnd"/>
      <w:r w:rsidR="00FC362C">
        <w:rPr>
          <w:rFonts w:ascii="Arial" w:hAnsi="Arial" w:cs="Arial"/>
          <w:bCs/>
          <w:sz w:val="24"/>
          <w:szCs w:val="24"/>
        </w:rPr>
        <w:t xml:space="preserve">, à Rua Major João Frederico </w:t>
      </w:r>
      <w:proofErr w:type="spellStart"/>
      <w:r w:rsidR="00FC362C">
        <w:rPr>
          <w:rFonts w:ascii="Arial" w:hAnsi="Arial" w:cs="Arial"/>
          <w:bCs/>
          <w:sz w:val="24"/>
          <w:szCs w:val="24"/>
        </w:rPr>
        <w:t>Reedher</w:t>
      </w:r>
      <w:proofErr w:type="spellEnd"/>
      <w:r w:rsidR="00FC362C">
        <w:rPr>
          <w:rFonts w:ascii="Arial" w:hAnsi="Arial" w:cs="Arial"/>
          <w:bCs/>
          <w:sz w:val="24"/>
          <w:szCs w:val="24"/>
        </w:rPr>
        <w:t xml:space="preserve"> em frente ao número 351.</w:t>
      </w:r>
    </w:p>
    <w:p w:rsidR="00FC362C" w:rsidRDefault="00FC362C" w:rsidP="00A35AE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F45414" w:rsidRPr="00F75516" w:rsidRDefault="00F45414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C362C" w:rsidRDefault="00FC362C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C362C" w:rsidRPr="00F75516" w:rsidRDefault="00FC362C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FC362C">
        <w:rPr>
          <w:rFonts w:ascii="Arial" w:hAnsi="Arial" w:cs="Arial"/>
          <w:sz w:val="24"/>
          <w:szCs w:val="24"/>
        </w:rPr>
        <w:t xml:space="preserve">03 de setembro </w:t>
      </w:r>
      <w:bookmarkStart w:id="0" w:name="_GoBack"/>
      <w:bookmarkEnd w:id="0"/>
      <w:r w:rsidR="00F45414">
        <w:rPr>
          <w:rFonts w:ascii="Arial" w:hAnsi="Arial" w:cs="Arial"/>
          <w:sz w:val="24"/>
          <w:szCs w:val="24"/>
        </w:rPr>
        <w:t>de 2014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</w:t>
      </w:r>
      <w:r w:rsidR="00F45414">
        <w:rPr>
          <w:rFonts w:ascii="Arial" w:hAnsi="Arial" w:cs="Arial"/>
          <w:b/>
          <w:sz w:val="24"/>
          <w:szCs w:val="24"/>
        </w:rPr>
        <w:t xml:space="preserve">uca </w:t>
      </w:r>
      <w:proofErr w:type="spellStart"/>
      <w:r w:rsidR="00F45414">
        <w:rPr>
          <w:rFonts w:ascii="Arial" w:hAnsi="Arial" w:cs="Arial"/>
          <w:b/>
          <w:sz w:val="24"/>
          <w:szCs w:val="24"/>
        </w:rPr>
        <w:t>Bortolucci</w:t>
      </w:r>
      <w:proofErr w:type="spellEnd"/>
    </w:p>
    <w:p w:rsidR="00A35AE9" w:rsidRDefault="00A35AE9" w:rsidP="00A35AE9">
      <w:pPr>
        <w:ind w:firstLine="120"/>
        <w:jc w:val="center"/>
        <w:outlineLvl w:val="0"/>
        <w:rPr>
          <w:rFonts w:ascii="Arial" w:hAnsi="Arial" w:cs="Arial"/>
          <w:b/>
        </w:rPr>
      </w:pPr>
      <w:r w:rsidRPr="00EA44AF">
        <w:rPr>
          <w:rFonts w:ascii="Arial" w:hAnsi="Arial" w:cs="Arial"/>
          <w:b/>
        </w:rPr>
        <w:t>-</w:t>
      </w:r>
      <w:r w:rsidR="00F45414" w:rsidRPr="00EA44AF">
        <w:rPr>
          <w:rFonts w:ascii="Arial" w:hAnsi="Arial" w:cs="Arial"/>
          <w:b/>
        </w:rPr>
        <w:t>V</w:t>
      </w:r>
      <w:r w:rsidRPr="00EA44AF">
        <w:rPr>
          <w:rFonts w:ascii="Arial" w:hAnsi="Arial" w:cs="Arial"/>
          <w:b/>
        </w:rPr>
        <w:t>ereador</w:t>
      </w:r>
      <w:r w:rsidR="00F45414" w:rsidRPr="00EA44AF">
        <w:rPr>
          <w:rFonts w:ascii="Arial" w:hAnsi="Arial" w:cs="Arial"/>
          <w:b/>
        </w:rPr>
        <w:t xml:space="preserve"> Líder da Bancada PSDB</w:t>
      </w:r>
      <w:r w:rsidRPr="00EA44AF">
        <w:rPr>
          <w:rFonts w:ascii="Arial" w:hAnsi="Arial" w:cs="Arial"/>
          <w:b/>
        </w:rPr>
        <w:t>-</w:t>
      </w:r>
    </w:p>
    <w:p w:rsidR="008177BB" w:rsidRDefault="008177BB" w:rsidP="00A35AE9">
      <w:pPr>
        <w:ind w:firstLine="120"/>
        <w:jc w:val="center"/>
        <w:outlineLvl w:val="0"/>
        <w:rPr>
          <w:rFonts w:ascii="Arial" w:hAnsi="Arial" w:cs="Arial"/>
          <w:b/>
        </w:rPr>
      </w:pPr>
    </w:p>
    <w:p w:rsidR="008177BB" w:rsidRPr="00EA44AF" w:rsidRDefault="008177BB" w:rsidP="00A35AE9">
      <w:pPr>
        <w:ind w:firstLine="120"/>
        <w:jc w:val="center"/>
        <w:outlineLvl w:val="0"/>
        <w:rPr>
          <w:rFonts w:ascii="Arial" w:hAnsi="Arial" w:cs="Arial"/>
          <w:b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sectPr w:rsidR="00A35AE9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2844" w:rsidRDefault="00CB2844">
      <w:r>
        <w:separator/>
      </w:r>
    </w:p>
  </w:endnote>
  <w:endnote w:type="continuationSeparator" w:id="0">
    <w:p w:rsidR="00CB2844" w:rsidRDefault="00CB28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2844" w:rsidRDefault="00CB2844">
      <w:r>
        <w:separator/>
      </w:r>
    </w:p>
  </w:footnote>
  <w:footnote w:type="continuationSeparator" w:id="0">
    <w:p w:rsidR="00CB2844" w:rsidRDefault="00CB28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1E296B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1E296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52525"/>
                                <wp:effectExtent l="0" t="0" r="0" b="9525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52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1E296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52525"/>
                          <wp:effectExtent l="0" t="0" r="0" b="9525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525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784d68fcf3ba4263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1308AE"/>
    <w:rsid w:val="001B478A"/>
    <w:rsid w:val="001D1394"/>
    <w:rsid w:val="001E296B"/>
    <w:rsid w:val="002B72B0"/>
    <w:rsid w:val="0033648A"/>
    <w:rsid w:val="00373483"/>
    <w:rsid w:val="003D3AA8"/>
    <w:rsid w:val="00442187"/>
    <w:rsid w:val="00454EAC"/>
    <w:rsid w:val="0049057E"/>
    <w:rsid w:val="004B57DB"/>
    <w:rsid w:val="004C67DE"/>
    <w:rsid w:val="00655AE9"/>
    <w:rsid w:val="00705ABB"/>
    <w:rsid w:val="00801AEB"/>
    <w:rsid w:val="0081189F"/>
    <w:rsid w:val="008177BB"/>
    <w:rsid w:val="00933CBA"/>
    <w:rsid w:val="009F196D"/>
    <w:rsid w:val="00A35AE9"/>
    <w:rsid w:val="00A71CAF"/>
    <w:rsid w:val="00A9035B"/>
    <w:rsid w:val="00AE702A"/>
    <w:rsid w:val="00B81DEE"/>
    <w:rsid w:val="00BB548B"/>
    <w:rsid w:val="00BC19A7"/>
    <w:rsid w:val="00CB2844"/>
    <w:rsid w:val="00CD613B"/>
    <w:rsid w:val="00CF7F49"/>
    <w:rsid w:val="00D26CB3"/>
    <w:rsid w:val="00E903BB"/>
    <w:rsid w:val="00EA44AF"/>
    <w:rsid w:val="00EB7D7D"/>
    <w:rsid w:val="00EE7983"/>
    <w:rsid w:val="00F16623"/>
    <w:rsid w:val="00F45414"/>
    <w:rsid w:val="00FC3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2c528aa1-7764-4e66-b7cb-c9de54325590.png" Id="R99b405525f3c4f3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2c528aa1-7764-4e66-b7cb-c9de54325590.png" Id="R784d68fcf3ba426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Regina Helena de Moraes Rego</cp:lastModifiedBy>
  <cp:revision>2</cp:revision>
  <cp:lastPrinted>2013-01-24T12:50:00Z</cp:lastPrinted>
  <dcterms:created xsi:type="dcterms:W3CDTF">2014-09-03T16:54:00Z</dcterms:created>
  <dcterms:modified xsi:type="dcterms:W3CDTF">2014-09-03T16:54:00Z</dcterms:modified>
</cp:coreProperties>
</file>