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F31A3">
        <w:rPr>
          <w:rFonts w:ascii="Arial" w:hAnsi="Arial" w:cs="Arial"/>
          <w:sz w:val="24"/>
          <w:szCs w:val="24"/>
        </w:rPr>
        <w:t xml:space="preserve"> efetue a colocação de container em </w:t>
      </w:r>
      <w:r w:rsidR="00A766B4">
        <w:rPr>
          <w:rFonts w:ascii="Arial" w:hAnsi="Arial" w:cs="Arial"/>
          <w:sz w:val="24"/>
          <w:szCs w:val="24"/>
        </w:rPr>
        <w:t>cruzamento do Jardim Icaraí.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B462F">
        <w:rPr>
          <w:rFonts w:ascii="Arial" w:hAnsi="Arial" w:cs="Arial"/>
          <w:bCs/>
          <w:sz w:val="24"/>
          <w:szCs w:val="24"/>
        </w:rPr>
        <w:t xml:space="preserve">efetue a </w:t>
      </w:r>
      <w:r w:rsidR="009F31A3">
        <w:rPr>
          <w:rFonts w:ascii="Arial" w:hAnsi="Arial" w:cs="Arial"/>
          <w:bCs/>
          <w:sz w:val="24"/>
          <w:szCs w:val="24"/>
        </w:rPr>
        <w:t xml:space="preserve">colocação de um container </w:t>
      </w:r>
      <w:r w:rsidR="00A766B4">
        <w:rPr>
          <w:rFonts w:ascii="Arial" w:hAnsi="Arial" w:cs="Arial"/>
          <w:bCs/>
          <w:sz w:val="24"/>
          <w:szCs w:val="24"/>
        </w:rPr>
        <w:t>no cruzamento das Ruas Itacolomy com Itaúna, Jardim Icaraí.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9F31A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A766B4">
        <w:rPr>
          <w:rFonts w:ascii="Arial" w:hAnsi="Arial" w:cs="Arial"/>
        </w:rPr>
        <w:t xml:space="preserve">pessoas desconhecidas e até moradores do próprio bairro, depositam entulhos e </w:t>
      </w:r>
      <w:proofErr w:type="gramStart"/>
      <w:r w:rsidR="00A766B4">
        <w:rPr>
          <w:rFonts w:ascii="Arial" w:hAnsi="Arial" w:cs="Arial"/>
        </w:rPr>
        <w:t>lixo domestico</w:t>
      </w:r>
      <w:proofErr w:type="gramEnd"/>
      <w:r w:rsidR="00A766B4">
        <w:rPr>
          <w:rFonts w:ascii="Arial" w:hAnsi="Arial" w:cs="Arial"/>
        </w:rPr>
        <w:t>, próximo a uma horta ali existente.</w:t>
      </w:r>
      <w:r w:rsidR="00BD1E8E">
        <w:rPr>
          <w:rFonts w:ascii="Arial" w:hAnsi="Arial" w:cs="Arial"/>
        </w:rPr>
        <w:t xml:space="preserve"> Acreditam que com a instalação do container o problema se resolverá.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26C6C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9F" w:rsidRDefault="00EB4D9F">
      <w:r>
        <w:separator/>
      </w:r>
    </w:p>
  </w:endnote>
  <w:endnote w:type="continuationSeparator" w:id="0">
    <w:p w:rsidR="00EB4D9F" w:rsidRDefault="00EB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9F" w:rsidRDefault="00EB4D9F">
      <w:r>
        <w:separator/>
      </w:r>
    </w:p>
  </w:footnote>
  <w:footnote w:type="continuationSeparator" w:id="0">
    <w:p w:rsidR="00EB4D9F" w:rsidRDefault="00EB4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5df4d7d3705408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26C6C"/>
    <w:rsid w:val="0033648A"/>
    <w:rsid w:val="003C3219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7B462F"/>
    <w:rsid w:val="009A4DF9"/>
    <w:rsid w:val="009F196D"/>
    <w:rsid w:val="009F31A3"/>
    <w:rsid w:val="00A71CAF"/>
    <w:rsid w:val="00A766B4"/>
    <w:rsid w:val="00A9035B"/>
    <w:rsid w:val="00AE04E1"/>
    <w:rsid w:val="00AE702A"/>
    <w:rsid w:val="00AF2B0E"/>
    <w:rsid w:val="00BD1E8E"/>
    <w:rsid w:val="00BE323B"/>
    <w:rsid w:val="00BF1A41"/>
    <w:rsid w:val="00C355D1"/>
    <w:rsid w:val="00C74247"/>
    <w:rsid w:val="00C84F71"/>
    <w:rsid w:val="00CD613B"/>
    <w:rsid w:val="00D152D7"/>
    <w:rsid w:val="00D26CB3"/>
    <w:rsid w:val="00D961ED"/>
    <w:rsid w:val="00E903BB"/>
    <w:rsid w:val="00EB4D9F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ea3c38-7fc8-4888-b421-b3767b82e65a.png" Id="R9db05e808ddd48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ea3c38-7fc8-4888-b421-b3767b82e65a.png" Id="Ra5df4d7d370540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2014-08-28T20:03:00Z</dcterms:created>
  <dcterms:modified xsi:type="dcterms:W3CDTF">2014-08-29T13:35:00Z</dcterms:modified>
</cp:coreProperties>
</file>