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380A" w:rsidRDefault="0023380A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23380A" w:rsidRDefault="0023380A" w:rsidP="0023380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implantação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sentido de direção “mão única” na Rua </w:t>
      </w:r>
      <w:proofErr w:type="spellStart"/>
      <w:r>
        <w:rPr>
          <w:rFonts w:ascii="Arial" w:hAnsi="Arial" w:cs="Arial"/>
          <w:sz w:val="24"/>
          <w:szCs w:val="24"/>
        </w:rPr>
        <w:t>Urandi</w:t>
      </w:r>
      <w:proofErr w:type="spellEnd"/>
      <w:r>
        <w:rPr>
          <w:rFonts w:ascii="Arial" w:hAnsi="Arial" w:cs="Arial"/>
          <w:sz w:val="24"/>
          <w:szCs w:val="24"/>
        </w:rPr>
        <w:t xml:space="preserve">, no bairro Jardim das Laranjeiras. </w:t>
      </w:r>
    </w:p>
    <w:bookmarkEnd w:id="0"/>
    <w:p w:rsidR="0023380A" w:rsidRDefault="0023380A" w:rsidP="0023380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3380A" w:rsidRDefault="0023380A" w:rsidP="00233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implantação</w:t>
      </w:r>
      <w:r>
        <w:rPr>
          <w:rFonts w:ascii="Arial" w:hAnsi="Arial" w:cs="Arial"/>
          <w:sz w:val="24"/>
          <w:szCs w:val="24"/>
        </w:rPr>
        <w:t xml:space="preserve"> de “mão única” na Rua </w:t>
      </w:r>
      <w:proofErr w:type="spellStart"/>
      <w:r>
        <w:rPr>
          <w:rFonts w:ascii="Arial" w:hAnsi="Arial" w:cs="Arial"/>
          <w:sz w:val="24"/>
          <w:szCs w:val="24"/>
        </w:rPr>
        <w:t>Urandi</w:t>
      </w:r>
      <w:proofErr w:type="spellEnd"/>
      <w:r>
        <w:rPr>
          <w:rFonts w:ascii="Arial" w:hAnsi="Arial" w:cs="Arial"/>
          <w:sz w:val="24"/>
          <w:szCs w:val="24"/>
        </w:rPr>
        <w:t>, no bairro Jardim das Laranjeiras,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380A" w:rsidRDefault="0023380A" w:rsidP="00233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2338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3380A" w:rsidRDefault="0023380A" w:rsidP="0023380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3380A" w:rsidRDefault="0023380A" w:rsidP="0023380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3380A" w:rsidRDefault="0023380A" w:rsidP="0023380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3380A" w:rsidRDefault="0023380A" w:rsidP="002338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e, em vistoria pode constatar que a rua é estreita e o fluxo de veículos 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intenso. Os munícipes relatam dificuldades para trafegar na via e temem pelo risco de acidentes.</w:t>
      </w:r>
    </w:p>
    <w:p w:rsidR="00006CFD" w:rsidRDefault="00006CF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380A" w:rsidRDefault="0023380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23380A">
        <w:rPr>
          <w:rFonts w:ascii="Arial" w:hAnsi="Arial" w:cs="Arial"/>
          <w:sz w:val="24"/>
          <w:szCs w:val="24"/>
        </w:rPr>
        <w:t>27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DA57DD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83" w:rsidRDefault="00357983">
      <w:r>
        <w:separator/>
      </w:r>
    </w:p>
  </w:endnote>
  <w:endnote w:type="continuationSeparator" w:id="0">
    <w:p w:rsidR="00357983" w:rsidRDefault="0035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83" w:rsidRDefault="00357983">
      <w:r>
        <w:separator/>
      </w:r>
    </w:p>
  </w:footnote>
  <w:footnote w:type="continuationSeparator" w:id="0">
    <w:p w:rsidR="00357983" w:rsidRDefault="0035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6220008eaf4e0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CFD"/>
    <w:rsid w:val="00017A84"/>
    <w:rsid w:val="0003652A"/>
    <w:rsid w:val="00042FA5"/>
    <w:rsid w:val="00084122"/>
    <w:rsid w:val="000A6CF0"/>
    <w:rsid w:val="000C4059"/>
    <w:rsid w:val="000D3DE6"/>
    <w:rsid w:val="000F1AD4"/>
    <w:rsid w:val="000F5451"/>
    <w:rsid w:val="001B478A"/>
    <w:rsid w:val="001D1394"/>
    <w:rsid w:val="00201B25"/>
    <w:rsid w:val="0023380A"/>
    <w:rsid w:val="002C67D5"/>
    <w:rsid w:val="002E36D9"/>
    <w:rsid w:val="0033648A"/>
    <w:rsid w:val="00357983"/>
    <w:rsid w:val="00373483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9176FC"/>
    <w:rsid w:val="0095401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74F3B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05E8"/>
    <w:rsid w:val="00EF4CF3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0bc5136-55a9-4e93-9dac-35ba8c6c8b90.png" Id="Ra6a86f8f83df4d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e0bc5136-55a9-4e93-9dac-35ba8c6c8b90.png" Id="R306220008eaf4e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2014-08-27T14:13:00Z</dcterms:created>
  <dcterms:modified xsi:type="dcterms:W3CDTF">2014-08-27T14:13:00Z</dcterms:modified>
</cp:coreProperties>
</file>