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A77710">
        <w:rPr>
          <w:rFonts w:ascii="Arial" w:hAnsi="Arial" w:cs="Arial"/>
          <w:sz w:val="24"/>
          <w:szCs w:val="24"/>
        </w:rPr>
        <w:t>Lucas do Nascimento de Lima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A77710">
        <w:rPr>
          <w:rFonts w:ascii="Arial" w:hAnsi="Arial" w:cs="Arial"/>
          <w:sz w:val="24"/>
          <w:szCs w:val="24"/>
        </w:rPr>
        <w:t>Lucas do Nascimento de Lima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A77710">
        <w:rPr>
          <w:rFonts w:ascii="Arial" w:hAnsi="Arial" w:cs="Arial"/>
          <w:bCs/>
          <w:sz w:val="24"/>
          <w:szCs w:val="24"/>
        </w:rPr>
        <w:t>13 de agosto</w:t>
      </w:r>
      <w:r w:rsidR="00795260">
        <w:rPr>
          <w:rFonts w:ascii="Arial" w:hAnsi="Arial" w:cs="Arial"/>
          <w:bCs/>
          <w:sz w:val="24"/>
          <w:szCs w:val="24"/>
        </w:rPr>
        <w:t xml:space="preserve">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B852EB">
        <w:rPr>
          <w:rFonts w:ascii="Arial" w:hAnsi="Arial" w:cs="Arial"/>
          <w:sz w:val="24"/>
          <w:szCs w:val="24"/>
        </w:rPr>
        <w:t xml:space="preserve">Rua </w:t>
      </w:r>
      <w:r w:rsidR="00A77710">
        <w:rPr>
          <w:rFonts w:ascii="Arial" w:hAnsi="Arial" w:cs="Arial"/>
          <w:sz w:val="24"/>
          <w:szCs w:val="24"/>
        </w:rPr>
        <w:t xml:space="preserve">Padre Antônio Côrrea, número 131 no </w:t>
      </w:r>
      <w:proofErr w:type="gramStart"/>
      <w:r w:rsidR="00A77710">
        <w:rPr>
          <w:rFonts w:ascii="Arial" w:hAnsi="Arial" w:cs="Arial"/>
          <w:sz w:val="24"/>
          <w:szCs w:val="24"/>
        </w:rPr>
        <w:t>bairro Nova</w:t>
      </w:r>
      <w:proofErr w:type="gramEnd"/>
      <w:r w:rsidR="00A77710">
        <w:rPr>
          <w:rFonts w:ascii="Arial" w:hAnsi="Arial" w:cs="Arial"/>
          <w:sz w:val="24"/>
          <w:szCs w:val="24"/>
        </w:rPr>
        <w:t xml:space="preserve"> Conquista</w:t>
      </w:r>
      <w:r w:rsidR="00D8657F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Lucas contava com 20 anos de idade, filho de George </w:t>
      </w:r>
      <w:proofErr w:type="spellStart"/>
      <w:r>
        <w:rPr>
          <w:rFonts w:ascii="Arial" w:hAnsi="Arial" w:cs="Arial"/>
          <w:sz w:val="24"/>
          <w:szCs w:val="24"/>
        </w:rPr>
        <w:t>Jivaldo</w:t>
      </w:r>
      <w:proofErr w:type="spellEnd"/>
      <w:r>
        <w:rPr>
          <w:rFonts w:ascii="Arial" w:hAnsi="Arial" w:cs="Arial"/>
          <w:sz w:val="24"/>
          <w:szCs w:val="24"/>
        </w:rPr>
        <w:t xml:space="preserve"> de Lima e Etelvina de Jesus Nascimento.</w:t>
      </w:r>
    </w:p>
    <w:p w:rsidR="00126A81" w:rsidRPr="00484C05" w:rsidRDefault="00A77710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A77710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BB2356">
        <w:rPr>
          <w:rFonts w:ascii="Arial" w:hAnsi="Arial" w:cs="Arial"/>
          <w:sz w:val="24"/>
          <w:szCs w:val="24"/>
        </w:rPr>
        <w:t xml:space="preserve"> de </w:t>
      </w:r>
      <w:r w:rsidR="00D8657F">
        <w:rPr>
          <w:rFonts w:ascii="Arial" w:hAnsi="Arial" w:cs="Arial"/>
          <w:sz w:val="24"/>
          <w:szCs w:val="24"/>
        </w:rPr>
        <w:t>agosto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AE" w:rsidRDefault="00D557AE">
      <w:r>
        <w:separator/>
      </w:r>
    </w:p>
  </w:endnote>
  <w:endnote w:type="continuationSeparator" w:id="0">
    <w:p w:rsidR="00D557AE" w:rsidRDefault="00D5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AE" w:rsidRDefault="00D557AE">
      <w:r>
        <w:separator/>
      </w:r>
    </w:p>
  </w:footnote>
  <w:footnote w:type="continuationSeparator" w:id="0">
    <w:p w:rsidR="00D557AE" w:rsidRDefault="00D55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9c4de5371d44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17F04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bc180b-c14f-41c8-ab3e-27aa3e4bdc0f.png" Id="R44056d3b3f324b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bc180b-c14f-41c8-ab3e-27aa3e4bdc0f.png" Id="Rde9c4de5371d44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2014-08-15T17:38:00Z</dcterms:created>
  <dcterms:modified xsi:type="dcterms:W3CDTF">2014-08-15T17:38:00Z</dcterms:modified>
</cp:coreProperties>
</file>