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AD" w:rsidRPr="00692599" w:rsidRDefault="006160AD" w:rsidP="006E41E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160AD" w:rsidRPr="00692599" w:rsidRDefault="006160AD" w:rsidP="006E41E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160AD" w:rsidRPr="00692599" w:rsidRDefault="006160AD" w:rsidP="006E41EC">
      <w:pPr>
        <w:jc w:val="center"/>
        <w:rPr>
          <w:rFonts w:ascii="Bookman Old Style" w:hAnsi="Bookman Old Style"/>
        </w:rPr>
      </w:pPr>
    </w:p>
    <w:p w:rsidR="006160AD" w:rsidRPr="00692599" w:rsidRDefault="006160AD" w:rsidP="006E41E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6160AD" w:rsidRPr="00692599" w:rsidRDefault="006160AD" w:rsidP="006E41EC">
      <w:pPr>
        <w:jc w:val="center"/>
        <w:rPr>
          <w:rFonts w:ascii="Bookman Old Style" w:hAnsi="Bookman Old Style"/>
          <w:b/>
        </w:rPr>
      </w:pPr>
    </w:p>
    <w:p w:rsidR="006160AD" w:rsidRDefault="006160AD" w:rsidP="006E41E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160AD" w:rsidRPr="00FD58C6" w:rsidRDefault="006160AD" w:rsidP="006E41E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6160AD" w:rsidRDefault="006160AD" w:rsidP="006E41E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160AD" w:rsidRPr="002C417C" w:rsidRDefault="006160AD" w:rsidP="006E41EC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6160AD" w:rsidRDefault="006160AD" w:rsidP="006E41EC">
      <w:pPr>
        <w:pStyle w:val="Ttulo"/>
      </w:pPr>
      <w:r>
        <w:t>REQUERIMENTO Nº 404/2010</w:t>
      </w:r>
    </w:p>
    <w:p w:rsidR="006160AD" w:rsidRDefault="006160AD" w:rsidP="006E41EC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6160AD" w:rsidRDefault="006160AD" w:rsidP="006E41EC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6160AD" w:rsidRPr="00AA2774" w:rsidRDefault="006160AD" w:rsidP="006E41EC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AA2774">
        <w:rPr>
          <w:b/>
          <w:i w:val="0"/>
          <w:iCs w:val="0"/>
          <w:szCs w:val="24"/>
        </w:rPr>
        <w:t>“Quanto aos trabalhos para a elaboração do Plano Diretor Ambiental, dando outras provid</w:t>
      </w:r>
      <w:r>
        <w:rPr>
          <w:b/>
          <w:i w:val="0"/>
          <w:iCs w:val="0"/>
          <w:szCs w:val="24"/>
        </w:rPr>
        <w:t>ê</w:t>
      </w:r>
      <w:r w:rsidRPr="00AA2774">
        <w:rPr>
          <w:b/>
          <w:i w:val="0"/>
          <w:iCs w:val="0"/>
          <w:szCs w:val="24"/>
        </w:rPr>
        <w:t>ncias”.</w:t>
      </w:r>
    </w:p>
    <w:p w:rsidR="006160AD" w:rsidRPr="00AA2774" w:rsidRDefault="006160AD" w:rsidP="006E41E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6160AD" w:rsidRDefault="006160AD" w:rsidP="006E41EC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conforme notícia vinculada pela imprensa de nossa cidade e região, a Administração Municipal está elaborando o Plano Diretor Ambiental;</w:t>
      </w:r>
    </w:p>
    <w:p w:rsidR="006160AD" w:rsidRDefault="006160AD" w:rsidP="006E41EC">
      <w:pPr>
        <w:jc w:val="both"/>
        <w:rPr>
          <w:rFonts w:ascii="Bookman Old Style" w:hAnsi="Bookman Old Style"/>
          <w:sz w:val="24"/>
          <w:szCs w:val="24"/>
        </w:rPr>
      </w:pPr>
    </w:p>
    <w:p w:rsidR="006160AD" w:rsidRDefault="006160AD" w:rsidP="006E41EC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 xml:space="preserve">que, este vereador e demais vereadores desta Casa de Leis, aprovaram por unanimidade o Requerimento de número 1279/2009 e devidamente constituído pelo Ato da </w:t>
      </w:r>
      <w:r w:rsidRPr="005A2709">
        <w:rPr>
          <w:rFonts w:ascii="Bookman Old Style" w:hAnsi="Bookman Old Style"/>
          <w:sz w:val="24"/>
          <w:szCs w:val="24"/>
        </w:rPr>
        <w:t>Mesa n</w:t>
      </w:r>
      <w:r w:rsidRPr="005A2709">
        <w:rPr>
          <w:rFonts w:ascii="Bookman Old Style" w:eastAsia="MS Mincho" w:hAnsi="Bookman Old Style" w:cs="MS Mincho"/>
          <w:sz w:val="24"/>
          <w:szCs w:val="24"/>
        </w:rPr>
        <w:t xml:space="preserve">úmero 06/2010, </w:t>
      </w:r>
      <w:r w:rsidRPr="005A2709">
        <w:rPr>
          <w:rFonts w:ascii="Bookman Old Style" w:hAnsi="Bookman Old Style"/>
          <w:sz w:val="24"/>
          <w:szCs w:val="24"/>
        </w:rPr>
        <w:t>criando a Comissão Especial de Estudos para a elaboraçã</w:t>
      </w:r>
      <w:r>
        <w:rPr>
          <w:rFonts w:ascii="Bookman Old Style" w:hAnsi="Bookman Old Style"/>
          <w:sz w:val="24"/>
          <w:szCs w:val="24"/>
        </w:rPr>
        <w:t>o do Código Municipal do Meio Ambiente, e que periodicamente seus membros se reúnem para dar andamento aos trabalhos, para a criação do Código;</w:t>
      </w:r>
    </w:p>
    <w:p w:rsidR="006160AD" w:rsidRDefault="006160AD" w:rsidP="006E41EC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6160AD" w:rsidRDefault="006160AD" w:rsidP="006E41EC">
      <w:pPr>
        <w:ind w:firstLine="1425"/>
        <w:jc w:val="both"/>
        <w:rPr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 a criação tanto do Código Municipal de Meio Ambiente como do Plano Diretor Ambiental, entendemos ser de muita importância para o desenvolvimento do nosso município, e que as comissões de elaboração têm que caminhar juntas.</w:t>
      </w:r>
    </w:p>
    <w:p w:rsidR="006160AD" w:rsidRDefault="006160AD" w:rsidP="006E41EC">
      <w:pPr>
        <w:jc w:val="center"/>
        <w:rPr>
          <w:b/>
        </w:rPr>
      </w:pPr>
    </w:p>
    <w:p w:rsidR="006160AD" w:rsidRDefault="006160AD" w:rsidP="006E41EC">
      <w:pPr>
        <w:pStyle w:val="Ttulo"/>
      </w:pPr>
    </w:p>
    <w:p w:rsidR="006160AD" w:rsidRDefault="006160AD" w:rsidP="006E41EC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160AD" w:rsidRDefault="006160AD" w:rsidP="006E41E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160AD" w:rsidRDefault="006160AD" w:rsidP="006E41E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Quando a atual administração iniciou os trabalhos para a elaboração do Plano Diretor Ambiental? Enviar cópia dos trabalhos desenvolvidos até o momento para conhecimento dos Edis desta Casa de Leis.</w:t>
      </w:r>
    </w:p>
    <w:p w:rsidR="006160AD" w:rsidRDefault="006160AD" w:rsidP="006E41EC">
      <w:pPr>
        <w:pStyle w:val="Corpodetexto"/>
        <w:spacing w:line="240" w:lineRule="auto"/>
        <w:rPr>
          <w:szCs w:val="24"/>
        </w:rPr>
      </w:pPr>
    </w:p>
    <w:p w:rsidR="006160AD" w:rsidRDefault="006160AD" w:rsidP="006E41E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2 </w:t>
      </w:r>
      <w:r>
        <w:rPr>
          <w:szCs w:val="24"/>
        </w:rPr>
        <w:t xml:space="preserve">– Qual o prazo final que a Promotoria Pública estipulou para o término dos trabalhos de elaboração? Enviar para esta Casa de Leis ofícios, cartas ou outros documentos pertinentes ao assunto, recebidos da Promotoria Pública.  </w:t>
      </w:r>
    </w:p>
    <w:p w:rsidR="006160AD" w:rsidRDefault="006160AD" w:rsidP="006E41EC"/>
    <w:p w:rsidR="006160AD" w:rsidRPr="00692599" w:rsidRDefault="006160AD" w:rsidP="006E41E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23.4pt;margin-top:-3.65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160AD" w:rsidRPr="00692599" w:rsidRDefault="006160AD" w:rsidP="006E41E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160AD" w:rsidRPr="00692599" w:rsidRDefault="006160AD" w:rsidP="006E41EC">
      <w:pPr>
        <w:jc w:val="center"/>
        <w:rPr>
          <w:rFonts w:ascii="Bookman Old Style" w:hAnsi="Bookman Old Style"/>
        </w:rPr>
      </w:pPr>
    </w:p>
    <w:p w:rsidR="006160AD" w:rsidRPr="00692599" w:rsidRDefault="006160AD" w:rsidP="006E41E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6160AD" w:rsidRPr="00692599" w:rsidRDefault="006160AD" w:rsidP="006E41EC">
      <w:pPr>
        <w:jc w:val="center"/>
        <w:rPr>
          <w:rFonts w:ascii="Bookman Old Style" w:hAnsi="Bookman Old Style"/>
          <w:b/>
        </w:rPr>
      </w:pPr>
    </w:p>
    <w:p w:rsidR="006160AD" w:rsidRDefault="006160AD" w:rsidP="006E41E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160AD" w:rsidRPr="00FD58C6" w:rsidRDefault="006160AD" w:rsidP="006E41E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6160AD" w:rsidRDefault="006160AD" w:rsidP="006E41E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160AD" w:rsidRPr="002C417C" w:rsidRDefault="006160AD" w:rsidP="006E41EC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6160AD" w:rsidRPr="00EA4964" w:rsidRDefault="006160AD" w:rsidP="006E41EC"/>
    <w:p w:rsidR="006160AD" w:rsidRDefault="006160AD" w:rsidP="006E41EC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__________/2010).</w:t>
      </w:r>
    </w:p>
    <w:p w:rsidR="006160AD" w:rsidRDefault="006160AD" w:rsidP="006E41EC">
      <w:pPr>
        <w:pStyle w:val="Corpodetexto"/>
        <w:spacing w:line="240" w:lineRule="auto"/>
        <w:rPr>
          <w:b/>
          <w:szCs w:val="24"/>
        </w:rPr>
      </w:pPr>
    </w:p>
    <w:p w:rsidR="006160AD" w:rsidRDefault="006160AD" w:rsidP="006E41EC">
      <w:pPr>
        <w:pStyle w:val="Corpodetexto"/>
        <w:spacing w:line="240" w:lineRule="auto"/>
        <w:rPr>
          <w:szCs w:val="24"/>
        </w:rPr>
      </w:pPr>
      <w:r w:rsidRPr="00923868">
        <w:rPr>
          <w:b/>
          <w:szCs w:val="24"/>
        </w:rPr>
        <w:t>3</w:t>
      </w:r>
      <w:r>
        <w:rPr>
          <w:szCs w:val="24"/>
        </w:rPr>
        <w:t xml:space="preserve"> – Quantos e quais os profissionais responsáveis pela elaboração do Plano Diretor Ambiental? Enviar para esta Casa de Leis nome, função e cópia da Portaria de contratação dos mesmos.</w:t>
      </w:r>
    </w:p>
    <w:p w:rsidR="006160AD" w:rsidRDefault="006160AD" w:rsidP="006E41EC">
      <w:pPr>
        <w:pStyle w:val="Corpodetexto"/>
        <w:spacing w:line="240" w:lineRule="auto"/>
        <w:rPr>
          <w:szCs w:val="24"/>
        </w:rPr>
      </w:pPr>
    </w:p>
    <w:p w:rsidR="006160AD" w:rsidRDefault="006160AD" w:rsidP="006E41EC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4 </w:t>
      </w:r>
      <w:r>
        <w:rPr>
          <w:szCs w:val="24"/>
        </w:rPr>
        <w:t>– Quantas reuniões e Audiências Públicas foram feitas para elaborar o Plano Diretor Ambiental? Enviar cópia das atas das reuniões realizadas para conhecimento dos trabalhos, até agora desenvolvidos e listas de presença dos participantes.</w:t>
      </w:r>
    </w:p>
    <w:p w:rsidR="006160AD" w:rsidRDefault="006160AD" w:rsidP="006E41E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6160AD" w:rsidRDefault="006160AD" w:rsidP="006E41E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– Outras informações que julgar necessário.</w:t>
      </w:r>
    </w:p>
    <w:p w:rsidR="006160AD" w:rsidRDefault="006160AD" w:rsidP="006E41EC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6160AD" w:rsidRDefault="006160AD" w:rsidP="006E41EC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6160AD" w:rsidRDefault="006160AD" w:rsidP="006E41EC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09 de junho de 2010.</w:t>
      </w:r>
    </w:p>
    <w:p w:rsidR="006160AD" w:rsidRDefault="006160AD" w:rsidP="006E41EC">
      <w:pPr>
        <w:pStyle w:val="Ttulo1"/>
        <w:spacing w:line="360" w:lineRule="auto"/>
      </w:pPr>
    </w:p>
    <w:p w:rsidR="006160AD" w:rsidRDefault="006160AD" w:rsidP="006E41EC">
      <w:pPr>
        <w:pStyle w:val="Ttulo1"/>
        <w:spacing w:line="360" w:lineRule="auto"/>
      </w:pPr>
    </w:p>
    <w:p w:rsidR="006160AD" w:rsidRDefault="006160AD" w:rsidP="006E41EC">
      <w:pPr>
        <w:pStyle w:val="Ttulo1"/>
        <w:spacing w:line="360" w:lineRule="auto"/>
      </w:pPr>
      <w:r>
        <w:t xml:space="preserve">CARLOS FONTES </w:t>
      </w:r>
    </w:p>
    <w:p w:rsidR="006160AD" w:rsidRDefault="006160AD" w:rsidP="006E41EC">
      <w:pPr>
        <w:pStyle w:val="Ttulo1"/>
        <w:spacing w:line="360" w:lineRule="auto"/>
      </w:pPr>
      <w:r>
        <w:t>- Vereador / 1º Secretário-</w:t>
      </w:r>
    </w:p>
    <w:p w:rsidR="006160AD" w:rsidRDefault="006160AD" w:rsidP="006E41EC"/>
    <w:p w:rsidR="006160AD" w:rsidRDefault="006160AD" w:rsidP="006E41EC"/>
    <w:p w:rsidR="006160AD" w:rsidRDefault="006160AD" w:rsidP="006E41EC"/>
    <w:p w:rsidR="006160AD" w:rsidRPr="00035382" w:rsidRDefault="006160AD" w:rsidP="006E41EC">
      <w:pPr>
        <w:rPr>
          <w:rFonts w:ascii="Bookman Old Style" w:hAnsi="Bookman Old Style"/>
          <w:b/>
          <w:sz w:val="24"/>
          <w:szCs w:val="24"/>
        </w:rPr>
      </w:pPr>
      <w:r w:rsidRPr="00035382">
        <w:rPr>
          <w:rFonts w:ascii="Bookman Old Style" w:hAnsi="Bookman Old Style"/>
          <w:b/>
          <w:sz w:val="24"/>
          <w:szCs w:val="24"/>
        </w:rPr>
        <w:t>Antonio Carlos Ribeiro                                       José Luiz Fornazari</w:t>
      </w:r>
    </w:p>
    <w:p w:rsidR="006160AD" w:rsidRPr="00035382" w:rsidRDefault="006160AD" w:rsidP="006E41E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   </w:t>
      </w:r>
      <w:r w:rsidRPr="00035382">
        <w:rPr>
          <w:rFonts w:ascii="Bookman Old Style" w:hAnsi="Bookman Old Style"/>
          <w:b/>
          <w:sz w:val="24"/>
          <w:szCs w:val="24"/>
        </w:rPr>
        <w:t>-Vereador – PDT-                                                -Vereador – PPS-</w:t>
      </w:r>
    </w:p>
    <w:p w:rsidR="006160AD" w:rsidRDefault="006160AD" w:rsidP="006E41EC">
      <w:pPr>
        <w:rPr>
          <w:rFonts w:ascii="Bookman Old Style" w:hAnsi="Bookman Old Style"/>
          <w:b/>
          <w:sz w:val="24"/>
          <w:szCs w:val="24"/>
        </w:rPr>
      </w:pPr>
    </w:p>
    <w:p w:rsidR="006160AD" w:rsidRDefault="006160AD" w:rsidP="006E41EC">
      <w:pPr>
        <w:rPr>
          <w:rFonts w:ascii="Bookman Old Style" w:hAnsi="Bookman Old Style"/>
          <w:b/>
          <w:sz w:val="24"/>
          <w:szCs w:val="24"/>
        </w:rPr>
      </w:pPr>
    </w:p>
    <w:p w:rsidR="006160AD" w:rsidRPr="00035382" w:rsidRDefault="006160AD" w:rsidP="006E41EC">
      <w:pPr>
        <w:rPr>
          <w:rFonts w:ascii="Bookman Old Style" w:hAnsi="Bookman Old Style"/>
          <w:b/>
          <w:sz w:val="24"/>
          <w:szCs w:val="24"/>
        </w:rPr>
      </w:pPr>
    </w:p>
    <w:p w:rsidR="006160AD" w:rsidRPr="00035382" w:rsidRDefault="006160AD" w:rsidP="006E41EC">
      <w:pPr>
        <w:rPr>
          <w:rFonts w:ascii="Bookman Old Style" w:hAnsi="Bookman Old Style"/>
          <w:b/>
          <w:sz w:val="24"/>
          <w:szCs w:val="24"/>
        </w:rPr>
      </w:pPr>
      <w:r w:rsidRPr="00035382">
        <w:rPr>
          <w:rFonts w:ascii="Bookman Old Style" w:hAnsi="Bookman Old Style"/>
          <w:b/>
          <w:sz w:val="24"/>
          <w:szCs w:val="24"/>
        </w:rPr>
        <w:t>Ademir J. da Silva                                            Fabiano W.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035382">
        <w:rPr>
          <w:rFonts w:ascii="Bookman Old Style" w:hAnsi="Bookman Old Style"/>
          <w:b/>
          <w:sz w:val="24"/>
          <w:szCs w:val="24"/>
        </w:rPr>
        <w:t>R. Martinez</w:t>
      </w:r>
    </w:p>
    <w:p w:rsidR="006160AD" w:rsidRPr="00035382" w:rsidRDefault="006160AD" w:rsidP="006E41E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035382">
        <w:rPr>
          <w:rFonts w:ascii="Bookman Old Style" w:hAnsi="Bookman Old Style"/>
          <w:b/>
          <w:sz w:val="24"/>
          <w:szCs w:val="24"/>
        </w:rPr>
        <w:t>-Vereador – PT-                                                      -Vereador PDT-</w:t>
      </w:r>
    </w:p>
    <w:p w:rsidR="006160AD" w:rsidRPr="00035382" w:rsidRDefault="006160AD">
      <w:pPr>
        <w:rPr>
          <w:rFonts w:ascii="Bookman Old Style" w:hAnsi="Bookman Old Style"/>
          <w:b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EC" w:rsidRDefault="006E41EC">
      <w:r>
        <w:separator/>
      </w:r>
    </w:p>
  </w:endnote>
  <w:endnote w:type="continuationSeparator" w:id="0">
    <w:p w:rsidR="006E41EC" w:rsidRDefault="006E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EC" w:rsidRDefault="006E41EC">
      <w:r>
        <w:separator/>
      </w:r>
    </w:p>
  </w:footnote>
  <w:footnote w:type="continuationSeparator" w:id="0">
    <w:p w:rsidR="006E41EC" w:rsidRDefault="006E4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7A1E"/>
    <w:rsid w:val="003D3AA8"/>
    <w:rsid w:val="004C67DE"/>
    <w:rsid w:val="006160AD"/>
    <w:rsid w:val="006E41E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160A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160A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6160A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6160A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6160A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