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13387">
        <w:rPr>
          <w:rFonts w:ascii="Arial" w:hAnsi="Arial" w:cs="Arial"/>
          <w:sz w:val="24"/>
          <w:szCs w:val="24"/>
        </w:rPr>
        <w:t>a troca da tampa de bueiro</w:t>
      </w:r>
      <w:r w:rsidR="0023652F">
        <w:rPr>
          <w:rFonts w:ascii="Arial" w:hAnsi="Arial" w:cs="Arial"/>
          <w:sz w:val="24"/>
          <w:szCs w:val="24"/>
        </w:rPr>
        <w:t>,</w:t>
      </w:r>
      <w:r w:rsidR="00C13387">
        <w:rPr>
          <w:rFonts w:ascii="Arial" w:hAnsi="Arial" w:cs="Arial"/>
          <w:sz w:val="24"/>
          <w:szCs w:val="24"/>
        </w:rPr>
        <w:t xml:space="preserve"> que vem gerando problemas em cruzamento no centro.</w:t>
      </w:r>
      <w:r w:rsidR="00BF14D9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13387">
        <w:rPr>
          <w:rFonts w:ascii="Arial" w:hAnsi="Arial" w:cs="Arial"/>
          <w:bCs/>
          <w:sz w:val="24"/>
          <w:szCs w:val="24"/>
        </w:rPr>
        <w:t xml:space="preserve">a troca da tampa do bueiro, localizado no cruzamento da Avenida Corifeu de Azevedo Marques com a Avenida </w:t>
      </w:r>
      <w:proofErr w:type="spellStart"/>
      <w:r w:rsidR="00C13387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C13387">
        <w:rPr>
          <w:rFonts w:ascii="Arial" w:hAnsi="Arial" w:cs="Arial"/>
          <w:bCs/>
          <w:sz w:val="24"/>
          <w:szCs w:val="24"/>
        </w:rPr>
        <w:t>,</w:t>
      </w:r>
      <w:r w:rsidR="0023652F">
        <w:rPr>
          <w:rFonts w:ascii="Arial" w:hAnsi="Arial" w:cs="Arial"/>
          <w:bCs/>
          <w:sz w:val="24"/>
          <w:szCs w:val="24"/>
        </w:rPr>
        <w:t xml:space="preserve"> no</w:t>
      </w:r>
      <w:r w:rsidR="00C13387">
        <w:rPr>
          <w:rFonts w:ascii="Arial" w:hAnsi="Arial" w:cs="Arial"/>
          <w:bCs/>
          <w:sz w:val="24"/>
          <w:szCs w:val="24"/>
        </w:rPr>
        <w:t xml:space="preserve">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13387">
        <w:rPr>
          <w:rFonts w:ascii="Arial" w:hAnsi="Arial" w:cs="Arial"/>
          <w:sz w:val="24"/>
          <w:szCs w:val="24"/>
        </w:rPr>
        <w:t>Trat</w:t>
      </w:r>
      <w:r w:rsidR="00A26967">
        <w:rPr>
          <w:rFonts w:ascii="Arial" w:hAnsi="Arial" w:cs="Arial"/>
          <w:sz w:val="24"/>
          <w:szCs w:val="24"/>
        </w:rPr>
        <w:t xml:space="preserve">a-se de local de grande fluxo de veículos e ônibus, pedestres se expõe a riscos desnecessários, </w:t>
      </w:r>
      <w:r w:rsidR="0023652F">
        <w:rPr>
          <w:rFonts w:ascii="Arial" w:hAnsi="Arial" w:cs="Arial"/>
          <w:sz w:val="24"/>
          <w:szCs w:val="24"/>
        </w:rPr>
        <w:t>sendo</w:t>
      </w:r>
      <w:r w:rsidR="00A26967">
        <w:rPr>
          <w:rFonts w:ascii="Arial" w:hAnsi="Arial" w:cs="Arial"/>
          <w:sz w:val="24"/>
          <w:szCs w:val="24"/>
        </w:rPr>
        <w:t xml:space="preserve"> que, a simples troca da tampa do bueiro resolverá o problema que</w:t>
      </w:r>
      <w:r w:rsidR="0023652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A26967">
        <w:rPr>
          <w:rFonts w:ascii="Arial" w:hAnsi="Arial" w:cs="Arial"/>
          <w:sz w:val="24"/>
          <w:szCs w:val="24"/>
        </w:rPr>
        <w:t xml:space="preserve"> normalmente se agrava nos finais de tarde. 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33" w:rsidRDefault="00652633">
      <w:r>
        <w:separator/>
      </w:r>
    </w:p>
  </w:endnote>
  <w:endnote w:type="continuationSeparator" w:id="0">
    <w:p w:rsidR="00652633" w:rsidRDefault="0065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33" w:rsidRDefault="00652633">
      <w:r>
        <w:separator/>
      </w:r>
    </w:p>
  </w:footnote>
  <w:footnote w:type="continuationSeparator" w:id="0">
    <w:p w:rsidR="00652633" w:rsidRDefault="0065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70a89d89434e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3652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52633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24A1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f0b182-f6d1-4080-ab80-8615b0168a5e.png" Id="R37c8288c2f4848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f0b182-f6d1-4080-ab80-8615b0168a5e.png" Id="R8970a89d89434e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2014-08-12T18:10:00Z</dcterms:created>
  <dcterms:modified xsi:type="dcterms:W3CDTF">2014-08-12T19:43:00Z</dcterms:modified>
</cp:coreProperties>
</file>