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E40" w:rsidRDefault="009A7C1A" w:rsidP="00027E4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>d</w:t>
      </w:r>
      <w:r w:rsidR="00027E40">
        <w:rPr>
          <w:rFonts w:ascii="Arial" w:hAnsi="Arial" w:cs="Arial"/>
          <w:sz w:val="24"/>
          <w:szCs w:val="24"/>
        </w:rPr>
        <w:t xml:space="preserve">o semáforo no cruzamento da Av. </w:t>
      </w:r>
      <w:r w:rsidR="009853A3">
        <w:rPr>
          <w:rFonts w:ascii="Arial" w:hAnsi="Arial" w:cs="Arial"/>
          <w:sz w:val="24"/>
          <w:szCs w:val="24"/>
        </w:rPr>
        <w:t xml:space="preserve">Anhanguera com </w:t>
      </w:r>
      <w:proofErr w:type="gramStart"/>
      <w:r w:rsidR="009853A3">
        <w:rPr>
          <w:rFonts w:ascii="Arial" w:hAnsi="Arial" w:cs="Arial"/>
          <w:sz w:val="24"/>
          <w:szCs w:val="24"/>
        </w:rPr>
        <w:t xml:space="preserve">a </w:t>
      </w:r>
      <w:r w:rsidR="00F7625D">
        <w:rPr>
          <w:rFonts w:ascii="Arial" w:hAnsi="Arial" w:cs="Arial"/>
          <w:sz w:val="24"/>
          <w:szCs w:val="24"/>
        </w:rPr>
        <w:t>Rua</w:t>
      </w:r>
      <w:r w:rsidR="00027E40">
        <w:rPr>
          <w:rFonts w:ascii="Arial" w:hAnsi="Arial" w:cs="Arial"/>
          <w:sz w:val="24"/>
          <w:szCs w:val="24"/>
        </w:rPr>
        <w:t xml:space="preserve"> </w:t>
      </w:r>
      <w:r w:rsidR="00875A21">
        <w:rPr>
          <w:rFonts w:ascii="Arial" w:hAnsi="Arial" w:cs="Arial"/>
          <w:sz w:val="24"/>
          <w:szCs w:val="24"/>
        </w:rPr>
        <w:t>Nazareno</w:t>
      </w:r>
      <w:proofErr w:type="gramEnd"/>
      <w:r w:rsidR="00875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A21">
        <w:rPr>
          <w:rFonts w:ascii="Arial" w:hAnsi="Arial" w:cs="Arial"/>
          <w:sz w:val="24"/>
          <w:szCs w:val="24"/>
        </w:rPr>
        <w:t>Vol</w:t>
      </w:r>
      <w:r w:rsidR="009853A3">
        <w:rPr>
          <w:rFonts w:ascii="Arial" w:hAnsi="Arial" w:cs="Arial"/>
          <w:sz w:val="24"/>
          <w:szCs w:val="24"/>
        </w:rPr>
        <w:t>taine</w:t>
      </w:r>
      <w:proofErr w:type="spellEnd"/>
      <w:r w:rsidR="00027E40">
        <w:rPr>
          <w:rFonts w:ascii="Arial" w:hAnsi="Arial" w:cs="Arial"/>
          <w:sz w:val="24"/>
          <w:szCs w:val="24"/>
        </w:rPr>
        <w:t xml:space="preserve"> no bairro </w:t>
      </w:r>
      <w:r w:rsidR="009853A3">
        <w:rPr>
          <w:rFonts w:ascii="Arial" w:hAnsi="Arial" w:cs="Arial"/>
          <w:sz w:val="24"/>
          <w:szCs w:val="24"/>
        </w:rPr>
        <w:t>Jd. Conceição</w:t>
      </w:r>
      <w:r w:rsidR="00027E40">
        <w:rPr>
          <w:rFonts w:ascii="Arial" w:hAnsi="Arial" w:cs="Arial"/>
          <w:sz w:val="24"/>
          <w:szCs w:val="24"/>
        </w:rPr>
        <w:t>.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141A8B">
        <w:rPr>
          <w:rFonts w:ascii="Arial" w:hAnsi="Arial" w:cs="Arial"/>
          <w:sz w:val="24"/>
          <w:szCs w:val="24"/>
        </w:rPr>
        <w:t xml:space="preserve">adequação </w:t>
      </w:r>
      <w:r w:rsidR="00027E40" w:rsidRPr="00027E40">
        <w:rPr>
          <w:rFonts w:ascii="Arial" w:hAnsi="Arial" w:cs="Arial"/>
          <w:sz w:val="24"/>
          <w:szCs w:val="24"/>
        </w:rPr>
        <w:t xml:space="preserve">do semáforo no cruzamento da Av. </w:t>
      </w:r>
      <w:r w:rsidR="008A1A57">
        <w:rPr>
          <w:rFonts w:ascii="Arial" w:hAnsi="Arial" w:cs="Arial"/>
          <w:sz w:val="24"/>
          <w:szCs w:val="24"/>
        </w:rPr>
        <w:t>Anhanguera</w:t>
      </w:r>
      <w:r w:rsidR="00027E40" w:rsidRPr="00027E40">
        <w:rPr>
          <w:rFonts w:ascii="Arial" w:hAnsi="Arial" w:cs="Arial"/>
          <w:sz w:val="24"/>
          <w:szCs w:val="24"/>
        </w:rPr>
        <w:t xml:space="preserve"> com </w:t>
      </w:r>
      <w:proofErr w:type="gramStart"/>
      <w:r w:rsidR="00027E40" w:rsidRPr="00027E40">
        <w:rPr>
          <w:rFonts w:ascii="Arial" w:hAnsi="Arial" w:cs="Arial"/>
          <w:sz w:val="24"/>
          <w:szCs w:val="24"/>
        </w:rPr>
        <w:t xml:space="preserve">a </w:t>
      </w:r>
      <w:r w:rsidR="00F7625D">
        <w:rPr>
          <w:rFonts w:ascii="Arial" w:hAnsi="Arial" w:cs="Arial"/>
          <w:sz w:val="24"/>
          <w:szCs w:val="24"/>
        </w:rPr>
        <w:t>Rua</w:t>
      </w:r>
      <w:r w:rsidR="00027E40">
        <w:rPr>
          <w:rFonts w:ascii="Arial" w:hAnsi="Arial" w:cs="Arial"/>
          <w:sz w:val="24"/>
          <w:szCs w:val="24"/>
        </w:rPr>
        <w:t xml:space="preserve"> </w:t>
      </w:r>
      <w:r w:rsidR="008A1A57">
        <w:rPr>
          <w:rFonts w:ascii="Arial" w:hAnsi="Arial" w:cs="Arial"/>
          <w:sz w:val="24"/>
          <w:szCs w:val="24"/>
        </w:rPr>
        <w:t>Nazareno</w:t>
      </w:r>
      <w:proofErr w:type="gramEnd"/>
      <w:r w:rsidR="00985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3A3">
        <w:rPr>
          <w:rFonts w:ascii="Arial" w:hAnsi="Arial" w:cs="Arial"/>
          <w:sz w:val="24"/>
          <w:szCs w:val="24"/>
        </w:rPr>
        <w:t>Voltaine</w:t>
      </w:r>
      <w:proofErr w:type="spellEnd"/>
      <w:r w:rsidR="00027E40">
        <w:rPr>
          <w:rFonts w:ascii="Arial" w:hAnsi="Arial" w:cs="Arial"/>
          <w:sz w:val="24"/>
          <w:szCs w:val="24"/>
        </w:rPr>
        <w:t xml:space="preserve"> no bairro </w:t>
      </w:r>
      <w:r w:rsidR="008A1A57">
        <w:rPr>
          <w:rFonts w:ascii="Arial" w:hAnsi="Arial" w:cs="Arial"/>
          <w:sz w:val="24"/>
          <w:szCs w:val="24"/>
        </w:rPr>
        <w:t>Jd. Conceição</w:t>
      </w:r>
      <w:r w:rsidR="00027E40">
        <w:rPr>
          <w:rFonts w:ascii="Arial" w:hAnsi="Arial" w:cs="Arial"/>
          <w:sz w:val="24"/>
          <w:szCs w:val="24"/>
        </w:rPr>
        <w:t xml:space="preserve">, </w:t>
      </w:r>
      <w:r w:rsidR="00BD7A49">
        <w:rPr>
          <w:rFonts w:ascii="Arial" w:hAnsi="Arial" w:cs="Arial"/>
          <w:sz w:val="24"/>
          <w:szCs w:val="24"/>
        </w:rPr>
        <w:t>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3A9E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</w:t>
      </w:r>
      <w:r w:rsidR="00027E40">
        <w:rPr>
          <w:rFonts w:ascii="Arial" w:hAnsi="Arial" w:cs="Arial"/>
        </w:rPr>
        <w:t>adequação do semáforo em questão, o mesmo não possui tempo de travessia de pedestre. Este cruzamento tem grande fluxo de veículos</w:t>
      </w:r>
      <w:r w:rsidR="008A1A57">
        <w:rPr>
          <w:rFonts w:ascii="Arial" w:hAnsi="Arial" w:cs="Arial"/>
        </w:rPr>
        <w:t>.</w:t>
      </w:r>
      <w:r w:rsidR="00141A8B">
        <w:rPr>
          <w:rFonts w:ascii="Arial" w:hAnsi="Arial" w:cs="Arial"/>
        </w:rPr>
        <w:t xml:space="preserve"> </w:t>
      </w:r>
    </w:p>
    <w:p w:rsidR="00027E40" w:rsidRDefault="00027E40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853A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53A3">
        <w:rPr>
          <w:rFonts w:ascii="Arial" w:hAnsi="Arial" w:cs="Arial"/>
          <w:sz w:val="24"/>
          <w:szCs w:val="24"/>
        </w:rPr>
        <w:t>31</w:t>
      </w:r>
      <w:r w:rsidR="00027E40">
        <w:rPr>
          <w:rFonts w:ascii="Arial" w:hAnsi="Arial" w:cs="Arial"/>
          <w:sz w:val="24"/>
          <w:szCs w:val="24"/>
        </w:rPr>
        <w:t xml:space="preserve"> de J</w:t>
      </w:r>
      <w:r w:rsidR="009853A3">
        <w:rPr>
          <w:rFonts w:ascii="Arial" w:hAnsi="Arial" w:cs="Arial"/>
          <w:sz w:val="24"/>
          <w:szCs w:val="24"/>
        </w:rPr>
        <w:t>ulho</w:t>
      </w:r>
      <w:r w:rsidR="00027E40">
        <w:rPr>
          <w:rFonts w:ascii="Arial" w:hAnsi="Arial" w:cs="Arial"/>
          <w:sz w:val="24"/>
          <w:szCs w:val="24"/>
        </w:rPr>
        <w:t xml:space="preserve"> 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42774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C9" w:rsidRDefault="00602DC9">
      <w:r>
        <w:separator/>
      </w:r>
    </w:p>
  </w:endnote>
  <w:endnote w:type="continuationSeparator" w:id="0">
    <w:p w:rsidR="00602DC9" w:rsidRDefault="0060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C9" w:rsidRDefault="00602DC9">
      <w:r>
        <w:separator/>
      </w:r>
    </w:p>
  </w:footnote>
  <w:footnote w:type="continuationSeparator" w:id="0">
    <w:p w:rsidR="00602DC9" w:rsidRDefault="0060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7427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7427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7427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8b9363e95143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27E40"/>
    <w:rsid w:val="0004360C"/>
    <w:rsid w:val="000705C5"/>
    <w:rsid w:val="000A7C22"/>
    <w:rsid w:val="000D683A"/>
    <w:rsid w:val="000F0409"/>
    <w:rsid w:val="0011432B"/>
    <w:rsid w:val="00141A8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02DC9"/>
    <w:rsid w:val="00623701"/>
    <w:rsid w:val="00633A9E"/>
    <w:rsid w:val="00636A53"/>
    <w:rsid w:val="006A646B"/>
    <w:rsid w:val="006D65E9"/>
    <w:rsid w:val="006F2A62"/>
    <w:rsid w:val="00705ABB"/>
    <w:rsid w:val="00742774"/>
    <w:rsid w:val="00770B95"/>
    <w:rsid w:val="007738DC"/>
    <w:rsid w:val="00783E67"/>
    <w:rsid w:val="00871D98"/>
    <w:rsid w:val="00875A21"/>
    <w:rsid w:val="008A1A57"/>
    <w:rsid w:val="00932227"/>
    <w:rsid w:val="0097789F"/>
    <w:rsid w:val="009853A3"/>
    <w:rsid w:val="009A7C1A"/>
    <w:rsid w:val="009F196D"/>
    <w:rsid w:val="00A71CAF"/>
    <w:rsid w:val="00A9035B"/>
    <w:rsid w:val="00AE702A"/>
    <w:rsid w:val="00B2519E"/>
    <w:rsid w:val="00B4313A"/>
    <w:rsid w:val="00BD7A49"/>
    <w:rsid w:val="00C62E83"/>
    <w:rsid w:val="00C637F4"/>
    <w:rsid w:val="00C70C2D"/>
    <w:rsid w:val="00CD613B"/>
    <w:rsid w:val="00CF7F49"/>
    <w:rsid w:val="00D12F23"/>
    <w:rsid w:val="00D26CB3"/>
    <w:rsid w:val="00DF309F"/>
    <w:rsid w:val="00E15F72"/>
    <w:rsid w:val="00E56F93"/>
    <w:rsid w:val="00E903BB"/>
    <w:rsid w:val="00EB7D7D"/>
    <w:rsid w:val="00EE7983"/>
    <w:rsid w:val="00EF5972"/>
    <w:rsid w:val="00F16623"/>
    <w:rsid w:val="00F70820"/>
    <w:rsid w:val="00F7625D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c09e19-3914-417e-ba2c-babaf4ee20ab.png" Id="Rc5d10a83e7214e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c09e19-3914-417e-ba2c-babaf4ee20ab.png" Id="R3f8b9363e95143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2013-01-24T13:50:00Z</cp:lastPrinted>
  <dcterms:created xsi:type="dcterms:W3CDTF">2014-07-31T17:05:00Z</dcterms:created>
  <dcterms:modified xsi:type="dcterms:W3CDTF">2014-08-08T17:38:00Z</dcterms:modified>
</cp:coreProperties>
</file>