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A927FA">
        <w:rPr>
          <w:rFonts w:ascii="Arial" w:hAnsi="Arial" w:cs="Arial"/>
          <w:sz w:val="24"/>
          <w:szCs w:val="24"/>
        </w:rPr>
        <w:t xml:space="preserve">construção de </w:t>
      </w:r>
      <w:r w:rsidR="005D6919">
        <w:rPr>
          <w:rFonts w:ascii="Arial" w:hAnsi="Arial" w:cs="Arial"/>
          <w:sz w:val="24"/>
          <w:szCs w:val="24"/>
        </w:rPr>
        <w:t xml:space="preserve">uma </w:t>
      </w:r>
      <w:r w:rsidR="00A13007">
        <w:rPr>
          <w:rFonts w:ascii="Arial" w:hAnsi="Arial" w:cs="Arial"/>
          <w:sz w:val="24"/>
          <w:szCs w:val="24"/>
        </w:rPr>
        <w:t>lombada na Avenida Corifeu de Azevedo Marques em frente ao nº 228,</w:t>
      </w:r>
      <w:r w:rsidR="00786414">
        <w:rPr>
          <w:rFonts w:ascii="Arial" w:hAnsi="Arial" w:cs="Arial"/>
          <w:sz w:val="24"/>
          <w:szCs w:val="24"/>
        </w:rPr>
        <w:t xml:space="preserve"> centro, neste</w:t>
      </w:r>
      <w:r w:rsidR="00A13007">
        <w:rPr>
          <w:rFonts w:ascii="Arial" w:hAnsi="Arial" w:cs="Arial"/>
          <w:sz w:val="24"/>
          <w:szCs w:val="24"/>
        </w:rPr>
        <w:t xml:space="preserve">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para constru</w:t>
      </w:r>
      <w:r w:rsidR="00866B23">
        <w:rPr>
          <w:rFonts w:ascii="Arial" w:hAnsi="Arial" w:cs="Arial"/>
          <w:bCs/>
          <w:sz w:val="24"/>
          <w:szCs w:val="24"/>
        </w:rPr>
        <w:t xml:space="preserve">ção </w:t>
      </w:r>
      <w:r w:rsidR="00E84D2F" w:rsidRPr="00E84D2F">
        <w:rPr>
          <w:rFonts w:ascii="Arial" w:hAnsi="Arial" w:cs="Arial"/>
          <w:bCs/>
          <w:sz w:val="24"/>
          <w:szCs w:val="24"/>
        </w:rPr>
        <w:t xml:space="preserve">de uma </w:t>
      </w:r>
      <w:r w:rsidR="00786414" w:rsidRPr="00786414">
        <w:rPr>
          <w:rFonts w:ascii="Arial" w:hAnsi="Arial" w:cs="Arial"/>
          <w:bCs/>
          <w:sz w:val="24"/>
          <w:szCs w:val="24"/>
        </w:rPr>
        <w:t>lombada na Avenida Corifeu de Azevedo Marques em frente ao nº 228, centro,</w:t>
      </w:r>
      <w:r w:rsidR="00C25EC1">
        <w:rPr>
          <w:rFonts w:ascii="Arial" w:hAnsi="Arial" w:cs="Arial"/>
          <w:bCs/>
          <w:sz w:val="24"/>
          <w:szCs w:val="24"/>
        </w:rPr>
        <w:t xml:space="preserve"> </w:t>
      </w:r>
      <w:r w:rsidR="00786414" w:rsidRPr="00786414">
        <w:rPr>
          <w:rFonts w:ascii="Arial" w:hAnsi="Arial" w:cs="Arial"/>
          <w:bCs/>
          <w:sz w:val="24"/>
          <w:szCs w:val="24"/>
        </w:rPr>
        <w:t>neste município.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866B23" w:rsidRPr="00866B23" w:rsidRDefault="00C25EC1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66B23" w:rsidRPr="00866B23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reclamam que os motoristas abusam da velocidade na referida rua e a preocupação maior é com relação a uma futura escola que será construída no local. Os mesmos pedem que uma providência seja tomada para evitar possíveis acidentes.</w:t>
      </w:r>
      <w:bookmarkStart w:id="0" w:name="_GoBack"/>
      <w:bookmarkEnd w:id="0"/>
    </w:p>
    <w:p w:rsidR="00626ACD" w:rsidRPr="00866B23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84D2F">
        <w:rPr>
          <w:rFonts w:ascii="Arial" w:hAnsi="Arial" w:cs="Arial"/>
          <w:sz w:val="24"/>
          <w:szCs w:val="24"/>
        </w:rPr>
        <w:t>15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e8bb9a96b142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25EC1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f2fbc1-1ad9-404f-944d-3659761db449.png" Id="R87083c90e3ad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f2fbc1-1ad9-404f-944d-3659761db449.png" Id="R92e8bb9a96b142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2014-07-15T18:43:00Z</dcterms:created>
  <dcterms:modified xsi:type="dcterms:W3CDTF">2014-07-15T18:46:00Z</dcterms:modified>
</cp:coreProperties>
</file>