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8D" w:rsidRPr="006A778D" w:rsidRDefault="006A778D" w:rsidP="006A778D">
      <w:pPr>
        <w:jc w:val="center"/>
      </w:pPr>
      <w:bookmarkStart w:id="0" w:name="_GoBack"/>
      <w:bookmarkEnd w:id="0"/>
      <w:r w:rsidRPr="006A778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A778D">
        <w:rPr>
          <w:b/>
        </w:rPr>
        <w:t>CÂMARA MUNICIPAL DE SANTA BÁRBARA D’ESTE</w:t>
      </w:r>
    </w:p>
    <w:p w:rsidR="006A778D" w:rsidRPr="006A778D" w:rsidRDefault="006A778D" w:rsidP="006A778D">
      <w:pPr>
        <w:jc w:val="center"/>
        <w:rPr>
          <w:b/>
        </w:rPr>
      </w:pPr>
      <w:r w:rsidRPr="006A778D">
        <w:rPr>
          <w:b/>
        </w:rPr>
        <w:t>“Palácio 15 de Junho”</w:t>
      </w:r>
    </w:p>
    <w:p w:rsidR="006A778D" w:rsidRPr="006A778D" w:rsidRDefault="006A778D" w:rsidP="006A778D">
      <w:pPr>
        <w:jc w:val="center"/>
      </w:pPr>
    </w:p>
    <w:p w:rsidR="006A778D" w:rsidRPr="006A778D" w:rsidRDefault="006A778D" w:rsidP="006A778D">
      <w:pPr>
        <w:jc w:val="center"/>
        <w:rPr>
          <w:b/>
        </w:rPr>
      </w:pPr>
      <w:r w:rsidRPr="006A778D">
        <w:t>Gabinete do Vereador</w:t>
      </w:r>
      <w:r w:rsidRPr="006A778D">
        <w:rPr>
          <w:b/>
        </w:rPr>
        <w:t xml:space="preserve"> CARLOS FONTES</w:t>
      </w:r>
    </w:p>
    <w:p w:rsidR="006A778D" w:rsidRPr="006A778D" w:rsidRDefault="006A778D" w:rsidP="006A778D">
      <w:pPr>
        <w:jc w:val="center"/>
        <w:rPr>
          <w:b/>
        </w:rPr>
      </w:pPr>
    </w:p>
    <w:p w:rsidR="006A778D" w:rsidRPr="006A778D" w:rsidRDefault="006A778D" w:rsidP="006A778D">
      <w:pPr>
        <w:jc w:val="center"/>
      </w:pPr>
      <w:r w:rsidRPr="006A778D">
        <w:t>“Posso todas as coisas Naquele que me fortalece”</w:t>
      </w:r>
    </w:p>
    <w:p w:rsidR="006A778D" w:rsidRPr="006A778D" w:rsidRDefault="006A778D" w:rsidP="006A778D">
      <w:pPr>
        <w:jc w:val="center"/>
        <w:rPr>
          <w:b/>
        </w:rPr>
      </w:pPr>
      <w:r w:rsidRPr="006A778D">
        <w:t>(Felipenses cap. 4 ver. 13)</w:t>
      </w:r>
    </w:p>
    <w:p w:rsidR="006A778D" w:rsidRPr="006A778D" w:rsidRDefault="006A778D" w:rsidP="006A778D">
      <w:pPr>
        <w:pBdr>
          <w:bottom w:val="single" w:sz="12" w:space="0" w:color="auto"/>
        </w:pBdr>
        <w:ind w:right="-261" w:hanging="1080"/>
      </w:pPr>
    </w:p>
    <w:p w:rsidR="006A778D" w:rsidRPr="006A778D" w:rsidRDefault="006A778D" w:rsidP="006A778D">
      <w:pPr>
        <w:jc w:val="right"/>
      </w:pPr>
    </w:p>
    <w:p w:rsidR="006A778D" w:rsidRPr="006A778D" w:rsidRDefault="006A778D" w:rsidP="006A778D">
      <w:pPr>
        <w:pStyle w:val="Ttulo"/>
        <w:rPr>
          <w:sz w:val="20"/>
          <w:szCs w:val="20"/>
        </w:rPr>
      </w:pPr>
      <w:r w:rsidRPr="006A778D">
        <w:rPr>
          <w:sz w:val="20"/>
          <w:szCs w:val="20"/>
        </w:rPr>
        <w:t>REQUERIMENTO Nº 452/10</w:t>
      </w:r>
    </w:p>
    <w:p w:rsidR="006A778D" w:rsidRPr="006A778D" w:rsidRDefault="006A778D" w:rsidP="006A778D">
      <w:pPr>
        <w:pStyle w:val="Subttulo"/>
        <w:spacing w:line="240" w:lineRule="auto"/>
        <w:rPr>
          <w:sz w:val="20"/>
          <w:szCs w:val="20"/>
        </w:rPr>
      </w:pPr>
      <w:r w:rsidRPr="006A778D">
        <w:rPr>
          <w:sz w:val="20"/>
          <w:szCs w:val="20"/>
        </w:rPr>
        <w:t>De Informações</w:t>
      </w:r>
    </w:p>
    <w:p w:rsidR="006A778D" w:rsidRPr="006A778D" w:rsidRDefault="006A778D" w:rsidP="006A778D">
      <w:pPr>
        <w:pStyle w:val="Recuodecorpodetexto"/>
        <w:spacing w:line="240" w:lineRule="auto"/>
        <w:rPr>
          <w:i w:val="0"/>
          <w:iCs w:val="0"/>
          <w:sz w:val="20"/>
          <w:szCs w:val="20"/>
        </w:rPr>
      </w:pPr>
    </w:p>
    <w:p w:rsidR="006A778D" w:rsidRPr="006A778D" w:rsidRDefault="006A778D" w:rsidP="006A778D">
      <w:pPr>
        <w:pStyle w:val="Recuodecorpodetexto"/>
        <w:spacing w:line="240" w:lineRule="auto"/>
        <w:rPr>
          <w:b/>
          <w:i w:val="0"/>
          <w:iCs w:val="0"/>
          <w:sz w:val="20"/>
          <w:szCs w:val="20"/>
        </w:rPr>
      </w:pPr>
      <w:r w:rsidRPr="006A778D">
        <w:rPr>
          <w:b/>
          <w:i w:val="0"/>
          <w:iCs w:val="0"/>
          <w:sz w:val="20"/>
          <w:szCs w:val="20"/>
        </w:rPr>
        <w:t>“Com relação às providências a serem tomadas quanto à captação de águas pluviais na Rua Floriano Peixoto, em frente à Praça do Terminal (Supermercado Balan)”.</w:t>
      </w:r>
    </w:p>
    <w:p w:rsidR="006A778D" w:rsidRPr="006A778D" w:rsidRDefault="006A778D" w:rsidP="006A778D">
      <w:pPr>
        <w:ind w:firstLine="1425"/>
        <w:jc w:val="both"/>
        <w:rPr>
          <w:b/>
          <w:bCs/>
        </w:rPr>
      </w:pPr>
    </w:p>
    <w:p w:rsidR="006A778D" w:rsidRPr="006A778D" w:rsidRDefault="006A778D" w:rsidP="006A778D">
      <w:pPr>
        <w:ind w:firstLine="1425"/>
        <w:jc w:val="both"/>
      </w:pPr>
      <w:r w:rsidRPr="006A778D">
        <w:rPr>
          <w:b/>
          <w:bCs/>
        </w:rPr>
        <w:t>Considerando-se</w:t>
      </w:r>
      <w:r w:rsidRPr="006A778D">
        <w:t xml:space="preserve"> que, este vereador foi procurado por inúmeros munícipes, transeuntes e motoristas, que utilizam a Rua Floriano Peixoto e, conforme informações, quando chove o fluxo de água é muito grande, o local fica totalmente alagado e não tem boca de lobo para o escoamento de água, causando transtornos para os pedestres e risco de acidentes aos motoristas, e</w:t>
      </w:r>
    </w:p>
    <w:p w:rsidR="006A778D" w:rsidRPr="006A778D" w:rsidRDefault="006A778D" w:rsidP="006A778D">
      <w:pPr>
        <w:ind w:firstLine="1425"/>
        <w:jc w:val="both"/>
      </w:pPr>
    </w:p>
    <w:p w:rsidR="006A778D" w:rsidRPr="006A778D" w:rsidRDefault="006A778D" w:rsidP="006A778D">
      <w:pPr>
        <w:ind w:firstLine="1425"/>
        <w:jc w:val="both"/>
      </w:pPr>
      <w:r w:rsidRPr="006A778D">
        <w:rPr>
          <w:b/>
        </w:rPr>
        <w:t xml:space="preserve">Considerando-se </w:t>
      </w:r>
      <w:r w:rsidRPr="006A778D">
        <w:t>que, há vários anos os moradores, comerciantes e motoristas solicitam tal providência para que este problema seja resolvido, pois o local é de grande movimento de ônibus, veículos e pedestres, e próximo ao local encontra-se o Centro de Especialidades da Secretaria de Saúde do Município, e quando chove, até mesmo os usuários desse Centro de Especialidades encontram dificuldades para atravessar a tal rua e chegar a seu destino.</w:t>
      </w:r>
    </w:p>
    <w:p w:rsidR="006A778D" w:rsidRPr="006A778D" w:rsidRDefault="006A778D" w:rsidP="006A778D">
      <w:pPr>
        <w:ind w:firstLine="1425"/>
        <w:jc w:val="both"/>
        <w:rPr>
          <w:b/>
        </w:rPr>
      </w:pPr>
    </w:p>
    <w:p w:rsidR="006A778D" w:rsidRPr="006A778D" w:rsidRDefault="006A778D" w:rsidP="006A778D">
      <w:pPr>
        <w:ind w:firstLine="1440"/>
        <w:jc w:val="both"/>
      </w:pPr>
      <w:r w:rsidRPr="006A778D">
        <w:rPr>
          <w:b/>
          <w:bCs/>
        </w:rPr>
        <w:t>REQUEIRO</w:t>
      </w:r>
      <w:r w:rsidRPr="006A778D">
        <w:t xml:space="preserve"> à Mesa, na forma regimental, depois de ouvido o Plenário, oficiar ao sr. Prefeito Municipal, solicitando-lhe as seguintes informações:</w:t>
      </w:r>
    </w:p>
    <w:p w:rsidR="006A778D" w:rsidRPr="006A778D" w:rsidRDefault="006A778D" w:rsidP="006A778D">
      <w:pPr>
        <w:ind w:firstLine="1440"/>
        <w:jc w:val="both"/>
      </w:pPr>
    </w:p>
    <w:p w:rsidR="006A778D" w:rsidRPr="006A778D" w:rsidRDefault="006A778D" w:rsidP="006A778D">
      <w:pPr>
        <w:pStyle w:val="Corpodetexto"/>
        <w:spacing w:line="240" w:lineRule="auto"/>
        <w:rPr>
          <w:sz w:val="20"/>
          <w:szCs w:val="20"/>
        </w:rPr>
      </w:pPr>
      <w:r w:rsidRPr="006A778D">
        <w:rPr>
          <w:b/>
          <w:bCs/>
          <w:sz w:val="20"/>
          <w:szCs w:val="20"/>
        </w:rPr>
        <w:t>1</w:t>
      </w:r>
      <w:r w:rsidRPr="006A778D">
        <w:rPr>
          <w:sz w:val="20"/>
          <w:szCs w:val="20"/>
        </w:rPr>
        <w:t xml:space="preserve"> – Seria possível a atual Administração determinar ao setor competente, a realização de estudos quanto à solução deste problema e, após os estudos iniciar as obras necessárias? </w:t>
      </w:r>
    </w:p>
    <w:p w:rsidR="006A778D" w:rsidRPr="006A778D" w:rsidRDefault="006A778D" w:rsidP="006A778D">
      <w:pPr>
        <w:pStyle w:val="Corpodetexto"/>
        <w:spacing w:line="240" w:lineRule="auto"/>
        <w:rPr>
          <w:b/>
          <w:sz w:val="20"/>
          <w:szCs w:val="20"/>
        </w:rPr>
      </w:pPr>
    </w:p>
    <w:p w:rsidR="006A778D" w:rsidRPr="006A778D" w:rsidRDefault="006A778D" w:rsidP="006A778D">
      <w:pPr>
        <w:pStyle w:val="Corpodetexto"/>
        <w:spacing w:line="240" w:lineRule="auto"/>
        <w:rPr>
          <w:sz w:val="20"/>
          <w:szCs w:val="20"/>
        </w:rPr>
      </w:pPr>
      <w:r w:rsidRPr="006A778D">
        <w:rPr>
          <w:b/>
          <w:sz w:val="20"/>
          <w:szCs w:val="20"/>
        </w:rPr>
        <w:t xml:space="preserve">2 </w:t>
      </w:r>
      <w:r w:rsidRPr="006A778D">
        <w:rPr>
          <w:sz w:val="20"/>
          <w:szCs w:val="20"/>
        </w:rPr>
        <w:t>– Em caso positivo, seria possível estes estudos e as obras serem feitos ainda neste semestre do ano de 2010?</w:t>
      </w:r>
    </w:p>
    <w:p w:rsidR="006A778D" w:rsidRPr="006A778D" w:rsidRDefault="006A778D" w:rsidP="006A778D">
      <w:pPr>
        <w:pStyle w:val="Corpodetexto"/>
        <w:spacing w:line="240" w:lineRule="auto"/>
        <w:rPr>
          <w:b/>
          <w:bCs/>
          <w:sz w:val="20"/>
          <w:szCs w:val="20"/>
        </w:rPr>
      </w:pPr>
    </w:p>
    <w:p w:rsidR="006A778D" w:rsidRPr="006A778D" w:rsidRDefault="006A778D" w:rsidP="006A778D">
      <w:pPr>
        <w:pStyle w:val="Corpodetexto"/>
        <w:spacing w:line="240" w:lineRule="auto"/>
        <w:rPr>
          <w:sz w:val="20"/>
          <w:szCs w:val="20"/>
        </w:rPr>
      </w:pPr>
      <w:r w:rsidRPr="006A778D">
        <w:rPr>
          <w:b/>
          <w:bCs/>
          <w:sz w:val="20"/>
          <w:szCs w:val="20"/>
        </w:rPr>
        <w:t xml:space="preserve">3 </w:t>
      </w:r>
      <w:r w:rsidRPr="006A778D">
        <w:rPr>
          <w:sz w:val="20"/>
          <w:szCs w:val="20"/>
        </w:rPr>
        <w:t>– Em caso negativo, expor os motivos e detalhar a resposta.</w:t>
      </w:r>
    </w:p>
    <w:p w:rsidR="006A778D" w:rsidRPr="006A778D" w:rsidRDefault="006A778D" w:rsidP="006A778D">
      <w:pPr>
        <w:pStyle w:val="Corpodetexto"/>
        <w:spacing w:line="240" w:lineRule="auto"/>
        <w:rPr>
          <w:sz w:val="20"/>
          <w:szCs w:val="20"/>
        </w:rPr>
      </w:pPr>
    </w:p>
    <w:p w:rsidR="006A778D" w:rsidRPr="006A778D" w:rsidRDefault="006A778D" w:rsidP="006A778D">
      <w:pPr>
        <w:pStyle w:val="Corpodetexto"/>
        <w:spacing w:line="240" w:lineRule="auto"/>
        <w:rPr>
          <w:b/>
          <w:sz w:val="20"/>
          <w:szCs w:val="20"/>
        </w:rPr>
      </w:pPr>
      <w:r w:rsidRPr="006A778D">
        <w:rPr>
          <w:b/>
          <w:sz w:val="20"/>
          <w:szCs w:val="20"/>
        </w:rPr>
        <w:t xml:space="preserve">4 </w:t>
      </w:r>
      <w:r w:rsidRPr="006A778D">
        <w:rPr>
          <w:sz w:val="20"/>
          <w:szCs w:val="20"/>
        </w:rPr>
        <w:t>- Outras informações que julgar necessário.</w:t>
      </w:r>
    </w:p>
    <w:p w:rsidR="006A778D" w:rsidRPr="006A778D" w:rsidRDefault="006A778D" w:rsidP="006A778D">
      <w:pPr>
        <w:spacing w:line="360" w:lineRule="auto"/>
        <w:ind w:firstLine="1320"/>
        <w:jc w:val="both"/>
      </w:pPr>
    </w:p>
    <w:p w:rsidR="006A778D" w:rsidRPr="006A778D" w:rsidRDefault="006A778D" w:rsidP="006A778D">
      <w:pPr>
        <w:spacing w:line="360" w:lineRule="auto"/>
        <w:ind w:firstLine="1320"/>
        <w:jc w:val="both"/>
      </w:pPr>
      <w:r w:rsidRPr="006A778D">
        <w:t>Plenário “Dr. Tancredo Neves”, em 13 de julho de 2010.</w:t>
      </w:r>
    </w:p>
    <w:p w:rsidR="006A778D" w:rsidRPr="006A778D" w:rsidRDefault="006A778D" w:rsidP="006A778D"/>
    <w:p w:rsidR="006A778D" w:rsidRPr="006A778D" w:rsidRDefault="006A778D" w:rsidP="006A778D"/>
    <w:p w:rsidR="006A778D" w:rsidRPr="006A778D" w:rsidRDefault="006A778D" w:rsidP="006A778D"/>
    <w:p w:rsidR="006A778D" w:rsidRPr="006A778D" w:rsidRDefault="006A778D" w:rsidP="006A778D">
      <w:pPr>
        <w:pStyle w:val="Ttulo1"/>
        <w:spacing w:line="360" w:lineRule="auto"/>
        <w:rPr>
          <w:sz w:val="20"/>
          <w:szCs w:val="20"/>
        </w:rPr>
      </w:pPr>
      <w:r w:rsidRPr="006A778D">
        <w:rPr>
          <w:sz w:val="20"/>
          <w:szCs w:val="20"/>
        </w:rPr>
        <w:t xml:space="preserve">CARLOS FONTES </w:t>
      </w:r>
    </w:p>
    <w:p w:rsidR="006A778D" w:rsidRPr="006A778D" w:rsidRDefault="006A778D" w:rsidP="006A778D">
      <w:pPr>
        <w:pStyle w:val="Ttulo1"/>
        <w:spacing w:line="360" w:lineRule="auto"/>
        <w:rPr>
          <w:sz w:val="20"/>
          <w:szCs w:val="20"/>
        </w:rPr>
      </w:pPr>
      <w:r w:rsidRPr="006A778D">
        <w:rPr>
          <w:sz w:val="20"/>
          <w:szCs w:val="20"/>
        </w:rPr>
        <w:t>- Vereador / 1º Secretário-</w:t>
      </w:r>
    </w:p>
    <w:p w:rsidR="009F196D" w:rsidRPr="006A778D" w:rsidRDefault="009F196D" w:rsidP="00CD613B"/>
    <w:sectPr w:rsidR="009F196D" w:rsidRPr="006A778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68" w:rsidRDefault="00202568">
      <w:r>
        <w:separator/>
      </w:r>
    </w:p>
  </w:endnote>
  <w:endnote w:type="continuationSeparator" w:id="0">
    <w:p w:rsidR="00202568" w:rsidRDefault="0020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68" w:rsidRDefault="00202568">
      <w:r>
        <w:separator/>
      </w:r>
    </w:p>
  </w:footnote>
  <w:footnote w:type="continuationSeparator" w:id="0">
    <w:p w:rsidR="00202568" w:rsidRDefault="00202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2568"/>
    <w:rsid w:val="003D3AA8"/>
    <w:rsid w:val="004C67DE"/>
    <w:rsid w:val="006A778D"/>
    <w:rsid w:val="00707CC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A778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A778D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6A778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A778D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6A778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6A778D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6A778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6A778D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6A778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6A778D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