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545052">
        <w:rPr>
          <w:rFonts w:ascii="Arial" w:hAnsi="Arial" w:cs="Arial"/>
          <w:sz w:val="24"/>
          <w:szCs w:val="24"/>
        </w:rPr>
        <w:t>Joaquim Ribeiro Filho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545052">
        <w:rPr>
          <w:rFonts w:ascii="Arial" w:hAnsi="Arial" w:cs="Arial"/>
          <w:sz w:val="24"/>
          <w:szCs w:val="24"/>
        </w:rPr>
        <w:t>Joaquim Ribeiro Filho</w:t>
      </w:r>
      <w:r w:rsidR="00545052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545052">
        <w:rPr>
          <w:rFonts w:ascii="Arial" w:hAnsi="Arial" w:cs="Arial"/>
          <w:bCs/>
          <w:sz w:val="24"/>
          <w:szCs w:val="24"/>
        </w:rPr>
        <w:t>02 de julho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45052">
        <w:rPr>
          <w:rFonts w:ascii="Arial" w:hAnsi="Arial" w:cs="Arial"/>
          <w:sz w:val="24"/>
          <w:szCs w:val="24"/>
        </w:rPr>
        <w:t xml:space="preserve">Rua Amador Lourenço, número 34 no bairro Santo Amaro, cidade de São Paulo – SP.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54505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Joaquim contava com 84 anos de idade, casado com Maria de Lima Ribeiro, deixa os filhos Jorge, </w:t>
      </w:r>
      <w:proofErr w:type="spellStart"/>
      <w:r>
        <w:rPr>
          <w:rFonts w:ascii="Arial" w:hAnsi="Arial" w:cs="Arial"/>
          <w:sz w:val="24"/>
          <w:szCs w:val="24"/>
        </w:rPr>
        <w:t>Minervina</w:t>
      </w:r>
      <w:proofErr w:type="spellEnd"/>
      <w:r>
        <w:rPr>
          <w:rFonts w:ascii="Arial" w:hAnsi="Arial" w:cs="Arial"/>
          <w:sz w:val="24"/>
          <w:szCs w:val="24"/>
        </w:rPr>
        <w:t xml:space="preserve">, Elizabete e Sebastião. </w:t>
      </w:r>
    </w:p>
    <w:p w:rsidR="00126A81" w:rsidRPr="00484C05" w:rsidRDefault="0054505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545052">
        <w:rPr>
          <w:rFonts w:ascii="Arial" w:hAnsi="Arial" w:cs="Arial"/>
          <w:sz w:val="24"/>
          <w:szCs w:val="24"/>
        </w:rPr>
        <w:t>07</w:t>
      </w:r>
      <w:r w:rsidR="00BB2356">
        <w:rPr>
          <w:rFonts w:ascii="Arial" w:hAnsi="Arial" w:cs="Arial"/>
          <w:sz w:val="24"/>
          <w:szCs w:val="24"/>
        </w:rPr>
        <w:t xml:space="preserve">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03" w:rsidRDefault="008C0303">
      <w:r>
        <w:separator/>
      </w:r>
    </w:p>
  </w:endnote>
  <w:endnote w:type="continuationSeparator" w:id="0">
    <w:p w:rsidR="008C0303" w:rsidRDefault="008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03" w:rsidRDefault="008C0303">
      <w:r>
        <w:separator/>
      </w:r>
    </w:p>
  </w:footnote>
  <w:footnote w:type="continuationSeparator" w:id="0">
    <w:p w:rsidR="008C0303" w:rsidRDefault="008C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f861c1a59748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5052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C0303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34e593-a52a-49b6-a90d-2235881f9822.png" Id="Rf67e5db98b36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34e593-a52a-49b6-a90d-2235881f9822.png" Id="R75f861c1a59748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2014-07-07T19:56:00Z</dcterms:created>
  <dcterms:modified xsi:type="dcterms:W3CDTF">2014-07-07T19:56:00Z</dcterms:modified>
</cp:coreProperties>
</file>