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proceda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 lixeiras ao redor da Escola EME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Professora Telma Laudisse d’</w:t>
      </w:r>
      <w:proofErr w:type="spellStart"/>
      <w:r>
        <w:rPr>
          <w:rFonts w:ascii="Arial" w:hAnsi="Arial" w:cs="Arial"/>
          <w:sz w:val="24"/>
          <w:szCs w:val="24"/>
        </w:rPr>
        <w:t>Ávilla</w:t>
      </w:r>
      <w:proofErr w:type="spellEnd"/>
      <w:r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Jardim Laudissi, foto em anexo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>a instalação de lixeiras ao redor da Escola EMEI Professora Telma Laudisse d’</w:t>
      </w:r>
      <w:proofErr w:type="spellStart"/>
      <w:r>
        <w:rPr>
          <w:rFonts w:ascii="Arial" w:hAnsi="Arial" w:cs="Arial"/>
          <w:sz w:val="24"/>
          <w:szCs w:val="24"/>
        </w:rPr>
        <w:t>Ávilla</w:t>
      </w:r>
      <w:proofErr w:type="spellEnd"/>
      <w:r>
        <w:rPr>
          <w:rFonts w:ascii="Arial" w:hAnsi="Arial" w:cs="Arial"/>
          <w:sz w:val="24"/>
          <w:szCs w:val="24"/>
        </w:rPr>
        <w:t>, no Bairro Jardim Laudissi</w:t>
      </w:r>
      <w:r>
        <w:rPr>
          <w:rFonts w:ascii="Arial" w:hAnsi="Arial" w:cs="Arial"/>
          <w:sz w:val="24"/>
          <w:szCs w:val="24"/>
        </w:rPr>
        <w:t>.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34A3" w:rsidRDefault="005034A3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existência de lixos espalhados por toda a extensão da escola, e que em época de chuvas este lixo entope bueiros, ocasionando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vários pontos de alagamento.</w:t>
      </w:r>
    </w:p>
    <w:p w:rsidR="005034A3" w:rsidRDefault="005034A3" w:rsidP="005034A3">
      <w:pPr>
        <w:pStyle w:val="Recuodecorpodetexto2"/>
        <w:rPr>
          <w:rFonts w:ascii="Arial" w:hAnsi="Arial" w:cs="Arial"/>
        </w:rPr>
      </w:pPr>
    </w:p>
    <w:p w:rsidR="005034A3" w:rsidRDefault="005034A3" w:rsidP="005034A3">
      <w:pPr>
        <w:rPr>
          <w:rFonts w:ascii="Arial" w:hAnsi="Arial" w:cs="Arial"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14EB9">
        <w:rPr>
          <w:rFonts w:ascii="Arial" w:hAnsi="Arial" w:cs="Arial"/>
          <w:b w:val="0"/>
          <w:bCs/>
          <w:u w:val="none"/>
        </w:rPr>
        <w:t>0</w:t>
      </w:r>
      <w:r w:rsidR="005034A3">
        <w:rPr>
          <w:rFonts w:ascii="Arial" w:hAnsi="Arial" w:cs="Arial"/>
          <w:b w:val="0"/>
          <w:bCs/>
          <w:u w:val="none"/>
        </w:rPr>
        <w:t>2</w:t>
      </w:r>
      <w:r w:rsidR="00B14EB9">
        <w:rPr>
          <w:rFonts w:ascii="Arial" w:hAnsi="Arial" w:cs="Arial"/>
          <w:b w:val="0"/>
          <w:bCs/>
          <w:u w:val="none"/>
        </w:rPr>
        <w:t xml:space="preserve"> de Ju</w:t>
      </w:r>
      <w:r w:rsidR="005034A3">
        <w:rPr>
          <w:rFonts w:ascii="Arial" w:hAnsi="Arial" w:cs="Arial"/>
          <w:b w:val="0"/>
          <w:bCs/>
          <w:u w:val="none"/>
        </w:rPr>
        <w:t>l</w:t>
      </w:r>
      <w:r w:rsidR="00B14EB9">
        <w:rPr>
          <w:rFonts w:ascii="Arial" w:hAnsi="Arial" w:cs="Arial"/>
          <w:b w:val="0"/>
          <w:bCs/>
          <w:u w:val="none"/>
        </w:rPr>
        <w:t>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5034A3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-534601</wp:posOffset>
            </wp:positionH>
            <wp:positionV relativeFrom="paragraph">
              <wp:posOffset>-635</wp:posOffset>
            </wp:positionV>
            <wp:extent cx="6299387" cy="3384645"/>
            <wp:effectExtent l="171450" t="171450" r="387350" b="36830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ar lixeiras para o lixo da escola Telma Laudiss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6" b="32167"/>
                    <a:stretch/>
                  </pic:blipFill>
                  <pic:spPr bwMode="auto">
                    <a:xfrm>
                      <a:off x="0" y="0"/>
                      <a:ext cx="6299387" cy="338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8940617dd54c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034A3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2e0b902-7f0f-4b55-a634-5476a2717d57.png" Id="R4fd5149084f345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e0b902-7f0f-4b55-a634-5476a2717d57.png" Id="R2b8940617dd54c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134B-CA01-44FE-B9BE-F9D71938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2014-07-02T15:00:00Z</dcterms:created>
  <dcterms:modified xsi:type="dcterms:W3CDTF">2014-07-02T15:00:00Z</dcterms:modified>
</cp:coreProperties>
</file>