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B37E3">
        <w:rPr>
          <w:rFonts w:ascii="Arial" w:hAnsi="Arial" w:cs="Arial"/>
          <w:sz w:val="24"/>
          <w:szCs w:val="24"/>
        </w:rPr>
        <w:t xml:space="preserve">instalação de </w:t>
      </w:r>
      <w:r w:rsidR="007E08D5">
        <w:rPr>
          <w:rFonts w:ascii="Arial" w:hAnsi="Arial" w:cs="Arial"/>
          <w:sz w:val="24"/>
          <w:szCs w:val="24"/>
        </w:rPr>
        <w:t>redutores de velocidade na região central, onde, uma repartição pública e uma escola</w:t>
      </w:r>
      <w:r w:rsidR="00626D2B">
        <w:rPr>
          <w:rFonts w:ascii="Arial" w:hAnsi="Arial" w:cs="Arial"/>
          <w:sz w:val="24"/>
          <w:szCs w:val="24"/>
        </w:rPr>
        <w:t xml:space="preserve"> particular</w:t>
      </w:r>
      <w:r w:rsidR="007E08D5">
        <w:rPr>
          <w:rFonts w:ascii="Arial" w:hAnsi="Arial" w:cs="Arial"/>
          <w:sz w:val="24"/>
          <w:szCs w:val="24"/>
        </w:rPr>
        <w:t xml:space="preserve"> estão sendo instaladas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B37E3">
        <w:rPr>
          <w:rFonts w:ascii="Arial" w:hAnsi="Arial" w:cs="Arial"/>
          <w:bCs/>
          <w:sz w:val="24"/>
          <w:szCs w:val="24"/>
        </w:rPr>
        <w:t xml:space="preserve">instalação </w:t>
      </w:r>
      <w:r w:rsidR="007E08D5">
        <w:rPr>
          <w:rFonts w:ascii="Arial" w:hAnsi="Arial" w:cs="Arial"/>
          <w:bCs/>
          <w:sz w:val="24"/>
          <w:szCs w:val="24"/>
        </w:rPr>
        <w:t>de redutores de velocidade na Rua Joaquim de Oliveira e outro na Graça Martins, ambos entre a Rua Inácio Antônio e Avenida Corifeu de Azevedo Marques, região central</w:t>
      </w:r>
      <w:r w:rsidR="003473AB">
        <w:rPr>
          <w:rFonts w:ascii="Arial" w:hAnsi="Arial" w:cs="Arial"/>
          <w:bCs/>
          <w:sz w:val="24"/>
          <w:szCs w:val="24"/>
        </w:rPr>
        <w:t>.</w:t>
      </w:r>
      <w:r w:rsidR="00DB1FC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7E08D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Rua Joaquim de Oliveira</w:t>
      </w:r>
      <w:r w:rsidR="00BA4A8E">
        <w:rPr>
          <w:rFonts w:ascii="Arial" w:hAnsi="Arial" w:cs="Arial"/>
          <w:sz w:val="24"/>
          <w:szCs w:val="24"/>
        </w:rPr>
        <w:t>, brevemente será</w:t>
      </w:r>
      <w:r>
        <w:rPr>
          <w:rFonts w:ascii="Arial" w:hAnsi="Arial" w:cs="Arial"/>
          <w:sz w:val="24"/>
          <w:szCs w:val="24"/>
        </w:rPr>
        <w:t xml:space="preserve"> </w:t>
      </w:r>
      <w:r w:rsidR="00626D2B">
        <w:rPr>
          <w:rFonts w:ascii="Arial" w:hAnsi="Arial" w:cs="Arial"/>
          <w:sz w:val="24"/>
          <w:szCs w:val="24"/>
        </w:rPr>
        <w:t>inaugurado</w:t>
      </w:r>
      <w:r>
        <w:rPr>
          <w:rFonts w:ascii="Arial" w:hAnsi="Arial" w:cs="Arial"/>
          <w:sz w:val="24"/>
          <w:szCs w:val="24"/>
        </w:rPr>
        <w:t xml:space="preserve"> uma escola e</w:t>
      </w:r>
      <w:r w:rsidR="00626D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Rua Graça Martins</w:t>
      </w:r>
      <w:r w:rsidR="005B77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A4A8E">
        <w:rPr>
          <w:rFonts w:ascii="Arial" w:hAnsi="Arial" w:cs="Arial"/>
          <w:sz w:val="24"/>
          <w:szCs w:val="24"/>
        </w:rPr>
        <w:t>já começaram as obras de</w:t>
      </w:r>
      <w:r w:rsidR="00626D2B">
        <w:rPr>
          <w:rFonts w:ascii="Arial" w:hAnsi="Arial" w:cs="Arial"/>
          <w:sz w:val="24"/>
          <w:szCs w:val="24"/>
        </w:rPr>
        <w:t xml:space="preserve"> reforma para</w:t>
      </w:r>
      <w:r w:rsidR="00BA4A8E">
        <w:rPr>
          <w:rFonts w:ascii="Arial" w:hAnsi="Arial" w:cs="Arial"/>
          <w:sz w:val="24"/>
          <w:szCs w:val="24"/>
        </w:rPr>
        <w:t xml:space="preserve"> instalação d</w:t>
      </w:r>
      <w:r>
        <w:rPr>
          <w:rFonts w:ascii="Arial" w:hAnsi="Arial" w:cs="Arial"/>
          <w:sz w:val="24"/>
          <w:szCs w:val="24"/>
        </w:rPr>
        <w:t xml:space="preserve">a Secretaria </w:t>
      </w:r>
      <w:r w:rsidR="005B7719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Saúde</w:t>
      </w:r>
      <w:r w:rsidR="005B7719">
        <w:rPr>
          <w:rFonts w:ascii="Arial" w:hAnsi="Arial" w:cs="Arial"/>
          <w:sz w:val="24"/>
          <w:szCs w:val="24"/>
        </w:rPr>
        <w:t>, situação que</w:t>
      </w:r>
      <w:r w:rsidR="00BA4A8E">
        <w:rPr>
          <w:rFonts w:ascii="Arial" w:hAnsi="Arial" w:cs="Arial"/>
          <w:sz w:val="24"/>
          <w:szCs w:val="24"/>
        </w:rPr>
        <w:t>,</w:t>
      </w:r>
      <w:r w:rsidR="005B7719">
        <w:rPr>
          <w:rFonts w:ascii="Arial" w:hAnsi="Arial" w:cs="Arial"/>
          <w:sz w:val="24"/>
          <w:szCs w:val="24"/>
        </w:rPr>
        <w:t xml:space="preserve"> aumentará sensivelmente o fluxo de veículos na região e</w:t>
      </w:r>
      <w:r w:rsidR="00BA4A8E">
        <w:rPr>
          <w:rFonts w:ascii="Arial" w:hAnsi="Arial" w:cs="Arial"/>
          <w:sz w:val="24"/>
          <w:szCs w:val="24"/>
        </w:rPr>
        <w:t>,</w:t>
      </w:r>
      <w:r w:rsidR="005B7719">
        <w:rPr>
          <w:rFonts w:ascii="Arial" w:hAnsi="Arial" w:cs="Arial"/>
          <w:sz w:val="24"/>
          <w:szCs w:val="24"/>
        </w:rPr>
        <w:t xml:space="preserve"> a fim de garantir a segurança de transeuntes, moradores de um edifício </w:t>
      </w:r>
      <w:r w:rsidR="00626D2B">
        <w:rPr>
          <w:rFonts w:ascii="Arial" w:hAnsi="Arial" w:cs="Arial"/>
          <w:sz w:val="24"/>
          <w:szCs w:val="24"/>
        </w:rPr>
        <w:t>e os proprietários de um restaurante próximo dali,</w:t>
      </w:r>
      <w:proofErr w:type="gramStart"/>
      <w:r w:rsidR="00626D2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B7719">
        <w:rPr>
          <w:rFonts w:ascii="Arial" w:hAnsi="Arial" w:cs="Arial"/>
          <w:sz w:val="24"/>
          <w:szCs w:val="24"/>
        </w:rPr>
        <w:t xml:space="preserve"> </w:t>
      </w:r>
      <w:proofErr w:type="gramEnd"/>
      <w:r w:rsidR="005B7719">
        <w:rPr>
          <w:rFonts w:ascii="Arial" w:hAnsi="Arial" w:cs="Arial"/>
          <w:sz w:val="24"/>
          <w:szCs w:val="24"/>
        </w:rPr>
        <w:t>pedem a instalação de lombadas ou redutores de velocidade.</w:t>
      </w:r>
      <w:r w:rsidR="0006411F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D789C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7C" w:rsidRDefault="0055717C">
      <w:r>
        <w:separator/>
      </w:r>
    </w:p>
  </w:endnote>
  <w:endnote w:type="continuationSeparator" w:id="0">
    <w:p w:rsidR="0055717C" w:rsidRDefault="0055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7C" w:rsidRDefault="0055717C">
      <w:r>
        <w:separator/>
      </w:r>
    </w:p>
  </w:footnote>
  <w:footnote w:type="continuationSeparator" w:id="0">
    <w:p w:rsidR="0055717C" w:rsidRDefault="00557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ae3874c72c48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5717C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26D2B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813E38"/>
    <w:rsid w:val="00896646"/>
    <w:rsid w:val="008D37A9"/>
    <w:rsid w:val="008E5D7E"/>
    <w:rsid w:val="008E659F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C79B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4A8E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9ae884-ccd7-448b-be12-935cc1384ba7.png" Id="Rd8ee270e3f5942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9ae884-ccd7-448b-be12-935cc1384ba7.png" Id="R3bae3874c72c48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2014-06-23T14:05:00Z</dcterms:created>
  <dcterms:modified xsi:type="dcterms:W3CDTF">2014-06-25T12:49:00Z</dcterms:modified>
</cp:coreProperties>
</file>