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5B" w:rsidRPr="0023665B" w:rsidRDefault="0023665B" w:rsidP="0023665B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 xml:space="preserve">21ª Reunião Ordinária, de 10 de junho de </w:t>
      </w:r>
      <w:proofErr w:type="gramStart"/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23665B" w:rsidRPr="0023665B" w:rsidRDefault="0023665B" w:rsidP="0023665B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left="1" w:firstLine="708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>Nº 483, 484, 488 a 491, 493, 494 e 501/2014.</w:t>
      </w:r>
    </w:p>
    <w:p w:rsidR="0023665B" w:rsidRPr="0023665B" w:rsidRDefault="0023665B" w:rsidP="0023665B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23665B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23665B">
        <w:rPr>
          <w:rFonts w:ascii="Arial" w:hAnsi="Arial" w:cs="Arial"/>
          <w:sz w:val="23"/>
          <w:szCs w:val="23"/>
          <w:lang w:eastAsia="en-US"/>
        </w:rPr>
        <w:t>, Secretário Municipal de Governo, informando o recebimento das Indicações da 18ª Reunião Ordinária.</w:t>
      </w: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23665B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23665B">
        <w:rPr>
          <w:rFonts w:ascii="Arial" w:hAnsi="Arial" w:cs="Arial"/>
          <w:sz w:val="23"/>
          <w:szCs w:val="23"/>
          <w:lang w:eastAsia="en-US"/>
        </w:rPr>
        <w:t>, Secretário Municipal de Governo, encaminhando resposta das Moções nº 179, 184, 185, 187, 194, 195, 202 e 203/2014.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3632 de 30 de maio de 2014, que ‘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Autoriza o Município de Santa Bárbara d'Oeste a firmar Termo de Aditamento ao Convênio firmado com o Estado de São Paulo, por meio da Secretaria do Emprego e Relações do Trabalho, visando dar continuidade às atividades da Unidade de Crédito do Banco do Povo Paulista no Município, dando </w:t>
      </w:r>
      <w:proofErr w:type="gramStart"/>
      <w:r w:rsidRPr="0023665B">
        <w:rPr>
          <w:rFonts w:ascii="Arial" w:hAnsi="Arial" w:cs="Arial"/>
          <w:sz w:val="23"/>
          <w:szCs w:val="23"/>
          <w:lang w:eastAsia="en-US"/>
        </w:rPr>
        <w:t>outras providências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’, oriunda do Projeto de Lei nº</w:t>
      </w:r>
      <w:proofErr w:type="gramEnd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39/2014, de autoria do Poder Executivo.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3633 de 30 de maio de 2014, que ‘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Dispõe sobre a reestruturação do Conselho Municipal de Assistência Social, dando </w:t>
      </w:r>
      <w:proofErr w:type="gramStart"/>
      <w:r w:rsidRPr="0023665B">
        <w:rPr>
          <w:rFonts w:ascii="Arial" w:hAnsi="Arial" w:cs="Arial"/>
          <w:sz w:val="23"/>
          <w:szCs w:val="23"/>
          <w:lang w:eastAsia="en-US"/>
        </w:rPr>
        <w:t>outras providências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’, oriunda do Projeto de Lei nº</w:t>
      </w:r>
      <w:proofErr w:type="gramEnd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41/2014, de autoria do Poder Executivo.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3634 de 30 de maio de 2014, que ‘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Dispõe sobre a reestruturação do Fundo Municipal de Assistência Social, dando </w:t>
      </w:r>
      <w:proofErr w:type="gramStart"/>
      <w:r w:rsidRPr="0023665B">
        <w:rPr>
          <w:rFonts w:ascii="Arial" w:hAnsi="Arial" w:cs="Arial"/>
          <w:sz w:val="23"/>
          <w:szCs w:val="23"/>
          <w:lang w:eastAsia="en-US"/>
        </w:rPr>
        <w:t>outras providências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’, oriunda do Projeto de Lei nº</w:t>
      </w:r>
      <w:proofErr w:type="gramEnd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42/2014, de autoria do Poder Executivo.</w:t>
      </w: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23665B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Vice Prefeito Municipal e Secretário Municipal de Esportes, encaminhando resposta da Moção nº 171/2014, de autoria do Ver. Fabiano Pinguim.</w:t>
      </w:r>
    </w:p>
    <w:p w:rsidR="0023665B" w:rsidRPr="0023665B" w:rsidRDefault="0023665B" w:rsidP="0023665B">
      <w:pPr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color w:val="000000"/>
          <w:sz w:val="23"/>
          <w:szCs w:val="23"/>
          <w:lang w:eastAsia="en-US"/>
        </w:rPr>
        <w:tab/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Recebido da Diretoria Regional de Ensino da Região de Americana, resposta da moção nº 162/2014 de autoria do Ver.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Kadu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Garçom.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bookmarkStart w:id="0" w:name="_GoBack"/>
      <w:bookmarkEnd w:id="0"/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lastRenderedPageBreak/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t>Recebido do Sr. José Pereira Prates, encaminhando cópia de denúncia ao Ministério Público, referente a irregularidades no pagamento de verbas salariais a Guardas Municipais.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t>Recebido da Comissão Mista de Planos, Orçamentos Públicos e Fiscalização da Câmara dos Deputados, informando os recursos do Orçamento da União empenhados e pagos ao Município.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Recebido do Sr. Erich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Hetzl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Júnior, Gerente de Ação Regional de Campinas, resposta da moção nº 101/2014 de autoria do Ver. Bebeto.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 COMPLEMENTAR</w:t>
      </w: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Autoria: Ver. Wilson da Engenharia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Nº 15</w:t>
      </w:r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– Dispõe sobre alteração do artigo 35 da Lei Complementar nº 54/2009 e dá outras providências.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Autoria: Ver. Celso Ávila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bCs/>
          <w:sz w:val="23"/>
          <w:szCs w:val="23"/>
          <w:lang w:eastAsia="en-US"/>
        </w:rPr>
        <w:t>Nº 55</w:t>
      </w:r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– Declara de utilidade pública municipal o Projeto Social de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Kick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Boxing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,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Muay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</w:t>
      </w:r>
      <w:proofErr w:type="spellStart"/>
      <w:r w:rsidRPr="0023665B">
        <w:rPr>
          <w:rFonts w:ascii="Arial" w:hAnsi="Arial" w:cs="Arial"/>
          <w:bCs/>
          <w:sz w:val="23"/>
          <w:szCs w:val="23"/>
          <w:lang w:eastAsia="en-US"/>
        </w:rPr>
        <w:t>Thai</w:t>
      </w:r>
      <w:proofErr w:type="spellEnd"/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 e MMA para todos e dá outras providências.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23665B">
        <w:rPr>
          <w:rFonts w:ascii="Arial" w:hAnsi="Arial" w:cs="Arial"/>
          <w:bCs/>
          <w:sz w:val="23"/>
          <w:szCs w:val="23"/>
          <w:lang w:eastAsia="en-US"/>
        </w:rPr>
        <w:t xml:space="preserve">Recebido da Diretoria </w:t>
      </w:r>
      <w:proofErr w:type="gramStart"/>
      <w:r w:rsidRPr="0023665B">
        <w:rPr>
          <w:rFonts w:ascii="Arial" w:hAnsi="Arial" w:cs="Arial"/>
          <w:bCs/>
          <w:sz w:val="23"/>
          <w:szCs w:val="23"/>
          <w:lang w:eastAsia="en-US"/>
        </w:rPr>
        <w:t>Administrativa/Financeira</w:t>
      </w:r>
      <w:proofErr w:type="gramEnd"/>
      <w:r w:rsidRPr="0023665B">
        <w:rPr>
          <w:rFonts w:ascii="Arial" w:hAnsi="Arial" w:cs="Arial"/>
          <w:bCs/>
          <w:sz w:val="23"/>
          <w:szCs w:val="23"/>
          <w:lang w:eastAsia="en-US"/>
        </w:rPr>
        <w:t>, balancetes das receitas e despesas do período de 01/05/2014 a 31/05/2014.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u w:val="single"/>
          <w:lang w:eastAsia="en-US"/>
        </w:rPr>
        <w:t>ATOS DA MESA: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Nº 39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 – Concede licença não remunerada a servidor efetivo.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Nº 40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 – Concede função gratificada a servidor efetivo.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u w:val="single"/>
          <w:lang w:eastAsia="en-US"/>
        </w:rPr>
        <w:t>PORTARIA: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Nº 03</w:t>
      </w:r>
      <w:r w:rsidRPr="0023665B">
        <w:rPr>
          <w:rFonts w:ascii="Arial" w:hAnsi="Arial" w:cs="Arial"/>
          <w:sz w:val="23"/>
          <w:szCs w:val="23"/>
          <w:lang w:eastAsia="en-US"/>
        </w:rPr>
        <w:t xml:space="preserve"> – Nomeia servidores para a Comissão Permanente de Licitações da Câmara Municipal de Santa Bárbara d’Oeste, e dá outras providências. 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 xml:space="preserve">Recebido do Ver. Giovanni Bonfim, requerendo uso da sala de reuniões no dia 09 de junho, a partir das </w:t>
      </w:r>
      <w:proofErr w:type="gramStart"/>
      <w:r w:rsidRPr="0023665B">
        <w:rPr>
          <w:rFonts w:ascii="Arial" w:hAnsi="Arial" w:cs="Arial"/>
          <w:sz w:val="23"/>
          <w:szCs w:val="23"/>
          <w:lang w:eastAsia="en-US"/>
        </w:rPr>
        <w:t>18h:</w:t>
      </w:r>
      <w:proofErr w:type="gramEnd"/>
      <w:r w:rsidRPr="0023665B">
        <w:rPr>
          <w:rFonts w:ascii="Arial" w:hAnsi="Arial" w:cs="Arial"/>
          <w:sz w:val="23"/>
          <w:szCs w:val="23"/>
          <w:lang w:eastAsia="en-US"/>
        </w:rPr>
        <w:t>30min, para  realização de reunião do PDT.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 xml:space="preserve">Recebido do Ver. Wilson da Engenharia, requerendo parecer jurídico do Processo de Dispensa de Licitação nº 06/2014, cujo objeto foi </w:t>
      </w:r>
      <w:proofErr w:type="gramStart"/>
      <w:r w:rsidRPr="0023665B">
        <w:rPr>
          <w:rFonts w:ascii="Arial" w:hAnsi="Arial" w:cs="Arial"/>
          <w:sz w:val="23"/>
          <w:szCs w:val="23"/>
          <w:lang w:eastAsia="en-US"/>
        </w:rPr>
        <w:t>a</w:t>
      </w:r>
      <w:proofErr w:type="gramEnd"/>
      <w:r w:rsidRPr="0023665B">
        <w:rPr>
          <w:rFonts w:ascii="Arial" w:hAnsi="Arial" w:cs="Arial"/>
          <w:sz w:val="23"/>
          <w:szCs w:val="23"/>
          <w:lang w:eastAsia="en-US"/>
        </w:rPr>
        <w:t xml:space="preserve"> contratação de empresa especializada para assessorar o processo de adequação e reformulação da Lei de Criação do Conselho Municipal de Assistência Social.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 xml:space="preserve">Recebido do Ver. Joi Fornasari, requerendo uso da Tribuna Livre no dia 17 de junho, para que a Sra. Carla Eliana Bueno, Presidente da Rede Feminina de Combate ao Câncer, explane sobre a importância da Campanha do Mc Dia Feliz e do diagnóstico precoce do câncer </w:t>
      </w:r>
      <w:proofErr w:type="spellStart"/>
      <w:r w:rsidRPr="0023665B">
        <w:rPr>
          <w:rFonts w:ascii="Arial" w:hAnsi="Arial" w:cs="Arial"/>
          <w:sz w:val="23"/>
          <w:szCs w:val="23"/>
          <w:lang w:eastAsia="en-US"/>
        </w:rPr>
        <w:t>infanto</w:t>
      </w:r>
      <w:proofErr w:type="spellEnd"/>
      <w:r w:rsidRPr="0023665B">
        <w:rPr>
          <w:rFonts w:ascii="Arial" w:hAnsi="Arial" w:cs="Arial"/>
          <w:sz w:val="23"/>
          <w:szCs w:val="23"/>
          <w:lang w:eastAsia="en-US"/>
        </w:rPr>
        <w:t xml:space="preserve"> juvenil.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23665B">
        <w:rPr>
          <w:rFonts w:ascii="Arial" w:hAnsi="Arial" w:cs="Arial"/>
          <w:sz w:val="23"/>
          <w:szCs w:val="23"/>
          <w:lang w:eastAsia="en-US"/>
        </w:rPr>
        <w:t>Recebido do Ver. Wilson da Engenharia, requerendo a retirada do Projeto de Lei Complementar nº 15/2014, que: Dispõe sobre alteração do artigo 35 da Lei Complementar nº 54/2009 e dá outras providências.</w:t>
      </w:r>
    </w:p>
    <w:p w:rsidR="0023665B" w:rsidRPr="0023665B" w:rsidRDefault="0023665B" w:rsidP="0023665B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23665B" w:rsidRPr="0023665B" w:rsidRDefault="0023665B" w:rsidP="0023665B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23665B" w:rsidRPr="0023665B" w:rsidRDefault="0023665B" w:rsidP="0023665B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Nº 209 a 218/2014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209/2014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Apelo à Secretaria Estadual da Saúde através do Secretario Dr. David Everson Uip, para maior agilidade na resposta de pedidos e manifestações encaminhados ao Governo do Estado pela Ouvidoria do SUS de Santa Barbara d 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Apelo à Secretaria Estadual da Saúde através do Secretario Dr. David Everson Uip, para disponibilizar com mais agilidade Médico Hematologista para pacientes encaminhados de Santa Barbara d 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apelo à CPFL - Companhia Paulista de Força e Luz, para efetuar a troca de um aparelho mais potente, devido á quedas de energia elétrica e curto circuito que vem ocorrendo na Rua Aracajú, próximo á residência de nº192, no bairro Planalto do Sol, gerando prejuízos financeiros e matérias aos moradores.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212/2014</w:t>
      </w:r>
    </w:p>
    <w:p w:rsidR="0023665B" w:rsidRPr="0023665B" w:rsidRDefault="0023665B" w:rsidP="0023665B">
      <w:pPr>
        <w:rPr>
          <w:rFonts w:ascii="Bookman Old Style" w:hAnsi="Bookman Old Style"/>
          <w:b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 xml:space="preserve">Manifesta apelo ao Excelentíssimo Senhor Prefeito Dênis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para que urgentes providências sejam tomadas no sentido de serem fechadas as vielas do Jardim São Francisco II e Santa Rita de Cássia – locais que eram tranquilos há anos atrás, mas que hoje só trazem insegurança e medo.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Manifesta apelo aos Excelentíssimos Senhores Romulo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Gobbi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, Secretario Municipal de Segurança Pública e Denis Eduardo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Prefeito Municipal, quanto à instalação de redutores de velocidade em Avenida localizada no Distrito Industrial 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Manifesta aplauso à Faculdade Anhanguera, Campus Santa Bárbara pelo evento “9º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Arraiá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da Anhanguera” no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Manifesta aplauso a Claudio Aparecido de Castro e a sua esposa Judite Isabel Alves de Castro pelos trabalhos voluntários prestados à Paróquia São João Batista, no bairro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aplauso à Paróquia Santo Antônio do Jardim São Francisco no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repúdio à Secretaria Municipal de Educação, na pessoa da Sr.ª Tânia Mara da Silva, Secretária de Educação, com relação à prestação de serviços pela nova empresa contratada pela Prefeitura para transportar os alunos com mobilidade reduzida e principalmente os cadeirantes no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Moção 218/2014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Manifesta aplauso aos médicos cubanos pelo profissionalismo, dedicação e simpatia no atendimento aos usuários do Sistema Único de Saúde em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23665B" w:rsidRPr="0023665B" w:rsidRDefault="0023665B" w:rsidP="0023665B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Nº 542 a 559/2014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lastRenderedPageBreak/>
        <w:t>Requerimento 542/2014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da implantação de itinerário do corredor metropolitano.</w:t>
      </w:r>
    </w:p>
    <w:p w:rsidR="0023665B" w:rsidRPr="0023665B" w:rsidRDefault="0023665B" w:rsidP="0023665B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ERB OLIVEIRA MARTINS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do Poder Executivo acerca da Concessão do Serviço Público de Transporte Coletivo.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VALMIR ALCÂNTARA DE OLIVEIRA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do servidor público Alexandre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Laudissi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de cobertura por rádio difusão na Virada Cultural Paulista 2014, no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Requer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informações acerca da área localizada na Rua Maestro Heitor Vilas Boas na altura dos nº 381 a 505 no Bairro Jardim Paraíso.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de pontos de ônibus no Conjunto Habitacional Roberto Romano no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549/2014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Requer informações referente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viela localizada na Rua João Eduardo Mac-Knight e na Av. Augusto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Scomparin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no bairro Pq.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Zabani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do transporte de servidores públicos.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lastRenderedPageBreak/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do transporte público.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informação acerca da Administração atual referente ao contrato OGU nº 0345.834-73/2010M do programa do Governo do Estado       -“Programa Renova SUS”.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Voto de Pesar pelo falecimento da Sra. Maria Tereza de Fátima Amorim, ocorrido recentemente.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Requerer informações a respeito da vigência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alteração ao art. 161, da Lei Orgânica do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Informação referente às CND do ano de 2014 da Empresa SERTRAN – Sertãozinho Transportes e Serviços Ltda.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referentes ao Direito a Integração de linhas dentro do Sistema de Transporte Público Coletivo urbano no Município. (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Reteirando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Requerimento de informações de nº 268/2014).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do controle da dengue em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 xml:space="preserve">EMERSON LUIS GRIPPE, ANTONIO CARLOS RIBEIRO, GIOVANNI JOSÉ DE BONFIM, WILSON DE ARAÚJO ROCHA, ERB OLIVEIRA </w:t>
      </w:r>
      <w:proofErr w:type="gramStart"/>
      <w:r w:rsidRPr="0023665B">
        <w:rPr>
          <w:rFonts w:ascii="Bookman Old Style" w:hAnsi="Bookman Old Style"/>
          <w:b/>
          <w:sz w:val="23"/>
          <w:szCs w:val="23"/>
          <w:lang w:eastAsia="en-US"/>
        </w:rPr>
        <w:t>MARTINS</w:t>
      </w:r>
      <w:proofErr w:type="gramEnd"/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Requer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informações acerca do Programa “Santa Bárbara Hoje” exibido pela emissora de Rádio Santa Bárbara FM, no Município de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Requerimento 559/2014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FABIANO W. RUIZ MARTINEZ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>Requer licença ao Plenário, com base no Art. 13, Inciso I, da LOM, para desempenhar missão temporária, de caráter transitório, de interesse do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23665B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um estudo para mudanças dos equipamentos da academia ao ar livre localizada na Praça Rossi Armênio no bairro Jardim Europa.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que crie o Projeto Trilha Cidadã.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Quadra de Tênis em área publica entre as ruas Carajás e Tupinambás, no Jardim São Francisco I, reiterando a indicação 1117/13.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poda de árvores localizada na Rua Manoel Avelino Pereira, ao lado da Capela no Santo Antônio Sapezeiro.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Construção de lombada – redutor de velocidade, na Rua João Manoel dos Santos em frente ao número 48 no Santo Antônio Sapezeiro.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Construção de lombada – redutor de velocidade, na Rua Manoel Avelino Pereira, localizada no Santo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Sapezeiro.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2149/2014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>Indica ao Poder Executivo Municipal a possibilidade de cobertura da quadra poliesportiva no bairro Jardim dos Cedros, ao lado da Escola Atílio Destro.</w:t>
      </w:r>
    </w:p>
    <w:p w:rsidR="0023665B" w:rsidRPr="0023665B" w:rsidRDefault="0023665B" w:rsidP="0023665B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que verifique a possibilidade de realizar Ronda Policial nas escolas nos períodos de entrada e saída de alunos, orientando os veículos para não estacionarem nos locais das vans escolares.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cascalhamento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na Estrada de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Cillo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que liga a Avenida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Cillos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no Parque Novo Mundo.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que execute com urgência limpeza e remoção de entulhos em área localizada entre a Rua Inácio Antônio com a Rua Isidoro Aprígio, até as proximidades da Creche Vera Lucia, de propriedade da Petri Empreendimentos Imobiliários.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possibilidade de colocar terra nas árvores (chorão) para evitar rota de fuga na Rua Francisco Priori e a SP 306, no Residencial Furlan.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providências em trecho da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rua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Irene de Assis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Saes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no Jardim Cavalheiro.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que realize a limpeza e poda das arvores em toda extensão da Rua Candido Portinari no Bairro Jardim Paraíso, reiterando a indicação 06379/2013.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providenciar colocação de placas de identificação na Rua Maestro Heitor Vilas Boas no Bairro Jardim Paraíso.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2157/2014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à instalação de um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bicicletário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em área publica entre as ruas Carajás e Tupinambás, no Jardim São Francisco 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que realize a limpeza e roçagem de área pública localizada na Rua Maestro Heitor Vilas Boas na altura dos nº 381 a 505 no Bairro Jardim Paraíso,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reinterando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a indicação 995/2014.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2159/2014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construção de uma lombada ou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lombofaixa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na Rua Vereador Armindo Bento, altura do número 141, no Conjunto Habitacional Prefeito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Angelo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Giubbina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uma base da Guarda Civil Municipal na Rua Cariris no Jardim São Francisco II, antigo prédio do 3º Distrito Policial.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a roçagem e limpeza em área pública na Rua Luiz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Paiossin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no Bairro Planalto do Sol.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proceder a roçagem e limpeza em área pública na Rua José Ribeiro Machado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proceder a roçagem e limpeza em área pública na Rua José Domingues de Campos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proceder a roçagem e limpeza em área pública na Rua Joaquin Pinto de Oliveira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lastRenderedPageBreak/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a roçagem e limpeza em área pública na Rua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Argeu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Egídio dos Santos,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proceder a roçagem e limpeza em área pública na Rua João Araújo,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proceder à recuperação da massa asfáltica que se encontra totalmente danificada em vários pontos da Rua João Araújo no bairro Planalto do Sol II.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placas para identificação das paradas de ônibus no Terminal Urbano, no Centro.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2169/2014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limpeza da boca de lobo localizado na Rua do Vidro próximo ao nº 884 no bairro Jd. Perola.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Requer informações acerca do transporte público. (Retirado pelo autor).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o nivelamento de ondulação transversal (lombada) na Rua do Césio, defronte ao nº 541, no bairro Vila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IV.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instalação de parque infantil nas proximidades do CRAS III, no bairro Nova Conquista.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 xml:space="preserve">Sugere ao Poder Executivo Municipal a colocação de placas denominativas na Rua Fortunato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Bondance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no bairro Jardim das Orquídeas.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de área verde, localizada no Bairro Dona Regina.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de canaleta construída para escoamento de água, no Bairro Dona Regina.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Municipal, que efetue a distribuição de cascalho na Estrada do Barreirinho, Jardim Santa Alice, que está intransitável.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que efetue a manutenção necessária em Praça localizada na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Vila Grego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Municipal, que efetue a manutenção necessária na Praça Poliesportiva do Bairro Jardim Mariana.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2179/2014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a poda das saias das árvores, nas Ruas Monte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Horebe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 na Rua Monte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Hermon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nas proximidades do campo do Bairro Jardim Alfa.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a poda das árvores localizadas na Rua Monte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Líbado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, atrás do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Residencial Terras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de Siena, jardim Alfa,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Municipal, manutenção de canaleta existente na Avenida Tiradentes próximo ao Velório Municipal,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execução de reforço na sinalização de trânsito de solo na Avenida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Pedroso, região do Jardim San Marino e Conjunto dos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 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>Trabalhadores.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Indica ao Poder Executivo Municipal a execução de serviços de tapa-buracos na Rua Professora Hermínia Gomes D´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Elboux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altura do número 145, na Vila Oliveira.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que realize a colocação de marcadores (Tachão) de fixação no solo na rotatória da Avenida General Orlando Geisel com a Rua Vinte e Três de Maio, no Bairro 31 de Março.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a poda da árvore localizada defronte a residência localizada na Avenida de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Cillos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nº 1010, Jardim Paulista.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limpeza de lixo e entulho no cruzamento entre a Rua Nazareno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Voltaine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 Rua Benedito da Costa Machado, no Bairro Jardim Conceição,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Indica ao Poder Executivo Municipal a roçagem de mato na Rua Benedito da Costa Machado, em frente ao nº 395, no bairro Jardim Conceição, em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Indica ao Poder Executivo Municipal operação “tapa-buracos” na Avenida São Paulo, ao lado do nº 1085, no bairro Cidade Nova II, em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2189/2014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instalação de dois containers (lixo comum e lixo reciclável) no cruzamento da Avenida Pérola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Byington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com a Avenida Tiradentes, em Santa Bárbara d’Oeste.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Municipal, demarcação de sinalização de solo, na Rua Pedro de Toledo, 98, Vila Alves,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demarcação de sinalização de solo na Rua Dante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Tortelli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em frente ao nº 160 – centro,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demarcação de sinalização de solo na Rua Dante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Tortelli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 xml:space="preserve"> em frente ao nº 145 – centro, neste município.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reparo e aplicação de malha asfáltica em via pública localizada na Rua Geórgia, defronte aos números 70, 68 e 60 no bairro Jardim Europa IV.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2194/2014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de Santa Bárbara d’Oeste e ao Secretário de Obras, o senhor Hamilton </w:t>
      </w:r>
      <w:proofErr w:type="spellStart"/>
      <w:r w:rsidRPr="0023665B">
        <w:rPr>
          <w:rFonts w:ascii="Bookman Old Style" w:hAnsi="Bookman Old Style"/>
          <w:sz w:val="23"/>
          <w:szCs w:val="23"/>
          <w:lang w:eastAsia="en-US"/>
        </w:rPr>
        <w:t>Cavichioli</w:t>
      </w:r>
      <w:proofErr w:type="spellEnd"/>
      <w:r w:rsidRPr="0023665B">
        <w:rPr>
          <w:rFonts w:ascii="Bookman Old Style" w:hAnsi="Bookman Old Style"/>
          <w:sz w:val="23"/>
          <w:szCs w:val="23"/>
          <w:lang w:eastAsia="en-US"/>
        </w:rPr>
        <w:t>, proceder com operação de tapa buracos na Rua Letônia, defronte aos números 84 e 88 no bairro Jardim Europa IV.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2195/2014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de Santa Bárbara d’Oeste e aos órgãos competentes, extração de árvore com URGÊNCIA no passeio público da Rua Bulgária, entre os números 2510 e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2500 no bairro Jardim Europa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2196/2014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lastRenderedPageBreak/>
        <w:t>Sugere ao Poder Executivo Municipal e a CPFL (Companhia Paulista de Força e Luz), quanto à troca de lâmpada queimada na Rua Itália, próximo ao número 467 esquina com a Rua Polônia no bairro Jardim Europa.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2197/2014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e a CPFL (Companhia Paulista de Força e Luz), quanto à troca de lâmpada queimada na Rua Salvador, próximo ao número 15 esquina com a Rua do Petróleo no bairro Cidade Nova.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2198/2014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proceder com aplicação de malha asfáltica na Rua Bélgica, defronte ao número 1577 no bairro Jardim das Palmeiras.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2199/2014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poda de árvore com URGÊNCIA no passeio público da Rua Lorena, número 784 esquina com a Rua Assis no bairro Jardim Esmeralda.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2200/2014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poda de árvore localizada no passeio público da Rua São Luiz, defronte ao </w:t>
      </w:r>
      <w:proofErr w:type="gramStart"/>
      <w:r w:rsidRPr="0023665B">
        <w:rPr>
          <w:rFonts w:ascii="Bookman Old Style" w:hAnsi="Bookman Old Style"/>
          <w:sz w:val="23"/>
          <w:szCs w:val="23"/>
          <w:lang w:eastAsia="en-US"/>
        </w:rPr>
        <w:t>número 271 no bairro Cidade Nova</w:t>
      </w:r>
      <w:proofErr w:type="gramEnd"/>
      <w:r w:rsidRPr="0023665B">
        <w:rPr>
          <w:rFonts w:ascii="Bookman Old Style" w:hAnsi="Bookman Old Style"/>
          <w:sz w:val="23"/>
          <w:szCs w:val="23"/>
          <w:lang w:eastAsia="en-US"/>
        </w:rPr>
        <w:t>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2201/2014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de Santa Bárbara d’Oeste e aos órgãos competentes, providências quanto ao constante fluxo na rotatória da Avenida da Amizade, próximo ao Cemitério do Parque Gramado.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2202/2014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a limpeza e roçagem de área pública entre as ruas do Linho, São Luís e Avenida Antônio Pedroso, no bairro Cidade Nova.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t>Indicação 2203/2014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b/>
          <w:sz w:val="23"/>
          <w:szCs w:val="23"/>
          <w:lang w:eastAsia="en-US"/>
        </w:rPr>
        <w:lastRenderedPageBreak/>
        <w:t>JOSÉ LUÍS FORNASARI</w:t>
      </w:r>
    </w:p>
    <w:p w:rsidR="0023665B" w:rsidRPr="0023665B" w:rsidRDefault="0023665B" w:rsidP="0023665B">
      <w:pPr>
        <w:rPr>
          <w:rFonts w:ascii="Bookman Old Style" w:hAnsi="Bookman Old Style"/>
          <w:sz w:val="23"/>
          <w:szCs w:val="23"/>
          <w:lang w:eastAsia="en-US"/>
        </w:rPr>
      </w:pPr>
      <w:r w:rsidRPr="0023665B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instalar ar condicionado na sala de gesso do Ponto Socorro Edson Mano.</w:t>
      </w:r>
    </w:p>
    <w:p w:rsidR="009F196D" w:rsidRPr="0023665B" w:rsidRDefault="009F196D" w:rsidP="0023665B"/>
    <w:sectPr w:rsidR="009F196D" w:rsidRPr="0023665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07" w:rsidRDefault="00967707">
      <w:r>
        <w:separator/>
      </w:r>
    </w:p>
  </w:endnote>
  <w:endnote w:type="continuationSeparator" w:id="0">
    <w:p w:rsidR="00967707" w:rsidRDefault="0096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07" w:rsidRDefault="00967707">
      <w:r>
        <w:separator/>
      </w:r>
    </w:p>
  </w:footnote>
  <w:footnote w:type="continuationSeparator" w:id="0">
    <w:p w:rsidR="00967707" w:rsidRDefault="00967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67377"/>
    <w:rsid w:val="001D1394"/>
    <w:rsid w:val="0023665B"/>
    <w:rsid w:val="003D3AA8"/>
    <w:rsid w:val="004C67DE"/>
    <w:rsid w:val="00523DDA"/>
    <w:rsid w:val="00525A7E"/>
    <w:rsid w:val="00550F16"/>
    <w:rsid w:val="005E4A2F"/>
    <w:rsid w:val="00967707"/>
    <w:rsid w:val="00987E90"/>
    <w:rsid w:val="009A7A1C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3489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2014-06-10T14:44:00Z</dcterms:modified>
</cp:coreProperties>
</file>