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05" w:rsidRPr="00AB6105" w:rsidRDefault="00AB6105" w:rsidP="00AB6105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AB6105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AB6105">
        <w:rPr>
          <w:rFonts w:ascii="Bookman Old Style" w:hAnsi="Bookman Old Style"/>
          <w:b/>
          <w:sz w:val="22"/>
          <w:szCs w:val="22"/>
        </w:rPr>
        <w:t>CÂMARA MUNICIPAL DE SANTA BÁRBARA D’ESTE</w:t>
      </w:r>
    </w:p>
    <w:p w:rsidR="00AB6105" w:rsidRPr="00AB6105" w:rsidRDefault="00AB6105" w:rsidP="00AB6105">
      <w:pPr>
        <w:jc w:val="center"/>
        <w:rPr>
          <w:rFonts w:ascii="Bookman Old Style" w:hAnsi="Bookman Old Style"/>
          <w:b/>
          <w:sz w:val="22"/>
          <w:szCs w:val="22"/>
        </w:rPr>
      </w:pPr>
      <w:r w:rsidRPr="00AB6105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AB6105" w:rsidRPr="00AB6105" w:rsidRDefault="00AB6105" w:rsidP="00AB6105">
      <w:pPr>
        <w:jc w:val="center"/>
        <w:rPr>
          <w:rFonts w:ascii="Bookman Old Style" w:hAnsi="Bookman Old Style"/>
          <w:sz w:val="22"/>
          <w:szCs w:val="22"/>
        </w:rPr>
      </w:pPr>
    </w:p>
    <w:p w:rsidR="00AB6105" w:rsidRPr="00AB6105" w:rsidRDefault="00AB6105" w:rsidP="00AB6105">
      <w:pPr>
        <w:jc w:val="center"/>
        <w:rPr>
          <w:rFonts w:ascii="Bookman Old Style" w:hAnsi="Bookman Old Style"/>
          <w:b/>
          <w:sz w:val="22"/>
          <w:szCs w:val="22"/>
        </w:rPr>
      </w:pPr>
      <w:r w:rsidRPr="00AB6105">
        <w:rPr>
          <w:rFonts w:ascii="Bookman Old Style" w:hAnsi="Bookman Old Style"/>
          <w:sz w:val="22"/>
          <w:szCs w:val="22"/>
        </w:rPr>
        <w:t>Gabinete do Vereador</w:t>
      </w:r>
      <w:r w:rsidRPr="00AB6105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AB6105" w:rsidRPr="00AB6105" w:rsidRDefault="00AB6105" w:rsidP="00AB610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AB6105" w:rsidRPr="00AB6105" w:rsidRDefault="00AB6105" w:rsidP="00AB6105">
      <w:pPr>
        <w:jc w:val="center"/>
        <w:rPr>
          <w:rFonts w:ascii="Bookman Old Style" w:hAnsi="Bookman Old Style"/>
          <w:sz w:val="22"/>
          <w:szCs w:val="22"/>
        </w:rPr>
      </w:pPr>
      <w:r w:rsidRPr="00AB6105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AB6105" w:rsidRPr="00AB6105" w:rsidRDefault="00AB6105" w:rsidP="00AB6105">
      <w:pPr>
        <w:jc w:val="center"/>
        <w:rPr>
          <w:rFonts w:ascii="Bookman Old Style" w:hAnsi="Bookman Old Style"/>
          <w:b/>
          <w:sz w:val="22"/>
          <w:szCs w:val="22"/>
        </w:rPr>
      </w:pPr>
      <w:r w:rsidRPr="00AB6105">
        <w:rPr>
          <w:rFonts w:ascii="Bookman Old Style" w:hAnsi="Bookman Old Style"/>
          <w:sz w:val="22"/>
          <w:szCs w:val="22"/>
        </w:rPr>
        <w:t>(Felipenses cap. 4 ver. 13)</w:t>
      </w:r>
    </w:p>
    <w:p w:rsidR="00AB6105" w:rsidRPr="00AB6105" w:rsidRDefault="00AB6105" w:rsidP="00AB6105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AB6105" w:rsidRPr="00AB6105" w:rsidRDefault="00AB6105" w:rsidP="00AB6105">
      <w:pPr>
        <w:ind w:hanging="1080"/>
        <w:rPr>
          <w:rFonts w:ascii="Bookman Old Style" w:hAnsi="Bookman Old Style"/>
          <w:b/>
          <w:sz w:val="22"/>
          <w:szCs w:val="22"/>
        </w:rPr>
      </w:pPr>
      <w:r w:rsidRPr="00AB6105">
        <w:rPr>
          <w:sz w:val="22"/>
          <w:szCs w:val="22"/>
        </w:rPr>
        <w:t xml:space="preserve"> </w:t>
      </w:r>
    </w:p>
    <w:p w:rsidR="00AB6105" w:rsidRPr="00AB6105" w:rsidRDefault="00AB6105" w:rsidP="00AB6105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AB6105">
        <w:rPr>
          <w:rFonts w:ascii="Bookman Old Style" w:hAnsi="Bookman Old Style"/>
          <w:b/>
          <w:sz w:val="22"/>
          <w:szCs w:val="22"/>
          <w:u w:val="single"/>
        </w:rPr>
        <w:t>REQUERIMENTO Nº_514/2010.</w:t>
      </w:r>
    </w:p>
    <w:p w:rsidR="00AB6105" w:rsidRPr="00AB6105" w:rsidRDefault="00AB6105" w:rsidP="00AB6105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AB6105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AB6105" w:rsidRPr="00AB6105" w:rsidRDefault="00AB6105" w:rsidP="00AB6105">
      <w:pPr>
        <w:jc w:val="both"/>
        <w:rPr>
          <w:rFonts w:ascii="Bookman Old Style" w:hAnsi="Bookman Old Style"/>
          <w:sz w:val="22"/>
          <w:szCs w:val="22"/>
        </w:rPr>
      </w:pPr>
    </w:p>
    <w:p w:rsidR="00AB6105" w:rsidRPr="00AB6105" w:rsidRDefault="00AB6105" w:rsidP="00AB6105">
      <w:pPr>
        <w:pStyle w:val="Recuodecorpodetexto"/>
        <w:spacing w:line="240" w:lineRule="auto"/>
        <w:rPr>
          <w:b/>
          <w:i w:val="0"/>
          <w:iCs w:val="0"/>
          <w:sz w:val="22"/>
          <w:szCs w:val="22"/>
        </w:rPr>
      </w:pPr>
      <w:r w:rsidRPr="00AB6105">
        <w:rPr>
          <w:b/>
          <w:i w:val="0"/>
          <w:iCs w:val="0"/>
          <w:sz w:val="22"/>
          <w:szCs w:val="22"/>
        </w:rPr>
        <w:t>“Quanto ao atendimento da Indicação número 952/2010, conforme especifica”.</w:t>
      </w:r>
    </w:p>
    <w:p w:rsidR="00AB6105" w:rsidRPr="00AB6105" w:rsidRDefault="00AB6105" w:rsidP="00AB6105">
      <w:pPr>
        <w:ind w:firstLine="1425"/>
        <w:jc w:val="both"/>
        <w:rPr>
          <w:b/>
          <w:bCs/>
          <w:sz w:val="22"/>
          <w:szCs w:val="22"/>
        </w:rPr>
      </w:pPr>
    </w:p>
    <w:p w:rsidR="00AB6105" w:rsidRPr="00AB6105" w:rsidRDefault="00AB6105" w:rsidP="00AB6105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AB6105">
        <w:rPr>
          <w:rFonts w:ascii="Bookman Old Style" w:hAnsi="Bookman Old Style"/>
          <w:b/>
          <w:sz w:val="22"/>
          <w:szCs w:val="22"/>
        </w:rPr>
        <w:t>Tendo em vista que</w:t>
      </w:r>
      <w:r w:rsidRPr="00AB6105">
        <w:rPr>
          <w:rFonts w:ascii="Bookman Old Style" w:hAnsi="Bookman Old Style"/>
          <w:sz w:val="22"/>
          <w:szCs w:val="22"/>
        </w:rPr>
        <w:t xml:space="preserve">, que este vereador foi autor da indicação de número 952/2010 (cópia em anexo), protocolada nesta Casa de Leis no dia 12 de março de 2010; e </w:t>
      </w:r>
    </w:p>
    <w:p w:rsidR="00AB6105" w:rsidRPr="00AB6105" w:rsidRDefault="00AB6105" w:rsidP="00AB6105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AB6105" w:rsidRPr="00AB6105" w:rsidRDefault="00AB6105" w:rsidP="00AB6105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AB6105">
        <w:rPr>
          <w:rFonts w:ascii="Bookman Old Style" w:hAnsi="Bookman Old Style"/>
          <w:b/>
          <w:sz w:val="22"/>
          <w:szCs w:val="22"/>
        </w:rPr>
        <w:t>Tendo em vista que</w:t>
      </w:r>
      <w:r w:rsidRPr="00AB6105">
        <w:rPr>
          <w:rFonts w:ascii="Bookman Old Style" w:hAnsi="Bookman Old Style"/>
          <w:sz w:val="22"/>
          <w:szCs w:val="22"/>
        </w:rPr>
        <w:t xml:space="preserve">, estive no local, e pude constatar que a referida árvore está danificando a calçada, sendo quase impossível os pedestres caminharem pelo local, trazendo aborrecimento para os pedestres. </w:t>
      </w:r>
    </w:p>
    <w:p w:rsidR="00AB6105" w:rsidRPr="00AB6105" w:rsidRDefault="00AB6105" w:rsidP="00AB6105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AB6105" w:rsidRPr="00AB6105" w:rsidRDefault="00AB6105" w:rsidP="00AB6105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AB6105">
        <w:rPr>
          <w:rFonts w:ascii="Bookman Old Style" w:hAnsi="Bookman Old Style"/>
          <w:b/>
          <w:sz w:val="22"/>
          <w:szCs w:val="22"/>
        </w:rPr>
        <w:t xml:space="preserve">REQUEIRO </w:t>
      </w:r>
      <w:r w:rsidRPr="00AB6105">
        <w:rPr>
          <w:rFonts w:ascii="Bookman Old Style" w:hAnsi="Bookman Old Style"/>
          <w:sz w:val="22"/>
          <w:szCs w:val="22"/>
        </w:rPr>
        <w:t>à Mesa, na forma regimental, depois de ouvido o Plenário, oficiar ao Prefeito Municipal, solicitando-lhe envio de documentos e as seguintes informações:</w:t>
      </w:r>
    </w:p>
    <w:p w:rsidR="00AB6105" w:rsidRPr="00AB6105" w:rsidRDefault="00AB6105" w:rsidP="00AB6105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AB6105" w:rsidRPr="00AB6105" w:rsidRDefault="00AB6105" w:rsidP="00AB6105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AB6105">
        <w:rPr>
          <w:rFonts w:ascii="Bookman Old Style" w:hAnsi="Bookman Old Style"/>
          <w:sz w:val="22"/>
          <w:szCs w:val="22"/>
        </w:rPr>
        <w:t>1) A indicação número 952/2010, já foi encaminhada para o setor competente para as devidas providencias?</w:t>
      </w:r>
    </w:p>
    <w:p w:rsidR="00AB6105" w:rsidRPr="00AB6105" w:rsidRDefault="00AB6105" w:rsidP="00AB6105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AB6105" w:rsidRPr="00AB6105" w:rsidRDefault="00AB6105" w:rsidP="00AB6105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AB6105">
        <w:rPr>
          <w:rFonts w:ascii="Bookman Old Style" w:hAnsi="Bookman Old Style"/>
          <w:sz w:val="22"/>
          <w:szCs w:val="22"/>
        </w:rPr>
        <w:t xml:space="preserve"> 2) Em caso positivo enviar para esta Casa de Leis cópia do laudo técnico da real situação em que se encontra a árvore e qual as providencias tomadas quanto à extração e substituição da árvore, e qual a data que irá ocorrer à extração e substituição da mesma?</w:t>
      </w:r>
    </w:p>
    <w:p w:rsidR="00AB6105" w:rsidRPr="00AB6105" w:rsidRDefault="00AB6105" w:rsidP="00AB6105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AB6105" w:rsidRPr="00AB6105" w:rsidRDefault="00AB6105" w:rsidP="00AB6105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AB6105">
        <w:rPr>
          <w:rFonts w:ascii="Bookman Old Style" w:hAnsi="Bookman Old Style"/>
          <w:sz w:val="22"/>
          <w:szCs w:val="22"/>
        </w:rPr>
        <w:t>3) Caso negativo, informar os motivos detalhando a resposta.</w:t>
      </w:r>
    </w:p>
    <w:p w:rsidR="00AB6105" w:rsidRPr="00AB6105" w:rsidRDefault="00AB6105" w:rsidP="00AB6105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AB6105" w:rsidRPr="00AB6105" w:rsidRDefault="00AB6105" w:rsidP="00AB6105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AB6105">
        <w:rPr>
          <w:rFonts w:ascii="Bookman Old Style" w:hAnsi="Bookman Old Style"/>
          <w:sz w:val="22"/>
          <w:szCs w:val="22"/>
        </w:rPr>
        <w:t>4) Outros informes que julgarem necessários.</w:t>
      </w:r>
    </w:p>
    <w:p w:rsidR="00AB6105" w:rsidRPr="00AB6105" w:rsidRDefault="00AB6105" w:rsidP="00AB6105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AB6105" w:rsidRPr="00AB6105" w:rsidRDefault="00AB6105" w:rsidP="00AB6105">
      <w:pPr>
        <w:jc w:val="center"/>
        <w:rPr>
          <w:rFonts w:ascii="Bookman Old Style" w:hAnsi="Bookman Old Style"/>
          <w:sz w:val="22"/>
          <w:szCs w:val="22"/>
        </w:rPr>
      </w:pPr>
      <w:r w:rsidRPr="00AB6105">
        <w:rPr>
          <w:rFonts w:ascii="Bookman Old Style" w:hAnsi="Bookman Old Style"/>
          <w:sz w:val="22"/>
          <w:szCs w:val="22"/>
        </w:rPr>
        <w:t>Plenário Dr. Tancredo Neves, em 06 de agosto de 2010.</w:t>
      </w:r>
    </w:p>
    <w:p w:rsidR="00AB6105" w:rsidRPr="00AB6105" w:rsidRDefault="00AB6105" w:rsidP="00AB6105">
      <w:pPr>
        <w:jc w:val="center"/>
        <w:rPr>
          <w:rFonts w:ascii="Bookman Old Style" w:hAnsi="Bookman Old Style"/>
          <w:sz w:val="22"/>
          <w:szCs w:val="22"/>
        </w:rPr>
      </w:pPr>
    </w:p>
    <w:p w:rsidR="00AB6105" w:rsidRPr="00AB6105" w:rsidRDefault="00AB6105" w:rsidP="00AB6105">
      <w:pPr>
        <w:jc w:val="center"/>
        <w:rPr>
          <w:rFonts w:ascii="Bookman Old Style" w:hAnsi="Bookman Old Style"/>
          <w:sz w:val="22"/>
          <w:szCs w:val="22"/>
        </w:rPr>
      </w:pPr>
    </w:p>
    <w:p w:rsidR="00AB6105" w:rsidRPr="00AB6105" w:rsidRDefault="00AB6105" w:rsidP="00AB6105">
      <w:pPr>
        <w:jc w:val="center"/>
        <w:rPr>
          <w:rFonts w:ascii="Bookman Old Style" w:hAnsi="Bookman Old Style"/>
          <w:b/>
          <w:sz w:val="22"/>
          <w:szCs w:val="22"/>
        </w:rPr>
      </w:pPr>
      <w:r w:rsidRPr="00AB6105">
        <w:rPr>
          <w:rFonts w:ascii="Bookman Old Style" w:hAnsi="Bookman Old Style"/>
          <w:b/>
          <w:sz w:val="22"/>
          <w:szCs w:val="22"/>
        </w:rPr>
        <w:t>Carlos Fontes</w:t>
      </w:r>
    </w:p>
    <w:p w:rsidR="009F196D" w:rsidRPr="00AB6105" w:rsidRDefault="00AB6105" w:rsidP="00AB6105">
      <w:pPr>
        <w:jc w:val="center"/>
        <w:rPr>
          <w:sz w:val="22"/>
          <w:szCs w:val="22"/>
        </w:rPr>
      </w:pPr>
      <w:r w:rsidRPr="00AB6105">
        <w:rPr>
          <w:rFonts w:ascii="Bookman Old Style" w:hAnsi="Bookman Old Style"/>
          <w:sz w:val="22"/>
          <w:szCs w:val="22"/>
        </w:rPr>
        <w:t>-vereador/ 1º secretário-</w:t>
      </w:r>
    </w:p>
    <w:sectPr w:rsidR="009F196D" w:rsidRPr="00AB6105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38E" w:rsidRDefault="00D4138E">
      <w:r>
        <w:separator/>
      </w:r>
    </w:p>
  </w:endnote>
  <w:endnote w:type="continuationSeparator" w:id="0">
    <w:p w:rsidR="00D4138E" w:rsidRDefault="00D4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38E" w:rsidRDefault="00D4138E">
      <w:r>
        <w:separator/>
      </w:r>
    </w:p>
  </w:footnote>
  <w:footnote w:type="continuationSeparator" w:id="0">
    <w:p w:rsidR="00D4138E" w:rsidRDefault="00D41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C4821"/>
    <w:rsid w:val="001D1394"/>
    <w:rsid w:val="003D3AA8"/>
    <w:rsid w:val="004C67DE"/>
    <w:rsid w:val="009F196D"/>
    <w:rsid w:val="00A9035B"/>
    <w:rsid w:val="00AB6105"/>
    <w:rsid w:val="00CD613B"/>
    <w:rsid w:val="00D4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AB610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AB6105"/>
    <w:rPr>
      <w:rFonts w:ascii="Bookman Old Style" w:hAnsi="Bookman Old Style" w:cs="Arial"/>
      <w:i/>
      <w:iCs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