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C8" w:rsidRDefault="001456C8" w:rsidP="001456C8">
      <w:pPr>
        <w:jc w:val="center"/>
        <w:rPr>
          <w:rFonts w:ascii="Arial" w:hAnsi="Arial"/>
          <w:b/>
          <w:szCs w:val="24"/>
          <w:u w:val="single"/>
        </w:rPr>
      </w:pPr>
      <w:bookmarkStart w:id="0" w:name="_GoBack"/>
      <w:bookmarkEnd w:id="0"/>
    </w:p>
    <w:p w:rsidR="001456C8" w:rsidRDefault="001456C8" w:rsidP="001456C8">
      <w:pPr>
        <w:jc w:val="center"/>
        <w:rPr>
          <w:rFonts w:ascii="Arial" w:hAnsi="Arial"/>
          <w:b/>
          <w:szCs w:val="24"/>
          <w:u w:val="single"/>
        </w:rPr>
      </w:pPr>
    </w:p>
    <w:p w:rsidR="001456C8" w:rsidRPr="003D78DA" w:rsidRDefault="001456C8" w:rsidP="001456C8">
      <w:pPr>
        <w:jc w:val="center"/>
        <w:rPr>
          <w:rFonts w:ascii="Arial" w:hAnsi="Arial"/>
          <w:b/>
          <w:szCs w:val="24"/>
          <w:u w:val="single"/>
        </w:rPr>
      </w:pPr>
      <w:r w:rsidRPr="003D78DA">
        <w:rPr>
          <w:rFonts w:ascii="Arial" w:hAnsi="Arial"/>
          <w:b/>
          <w:szCs w:val="24"/>
          <w:u w:val="single"/>
        </w:rPr>
        <w:t xml:space="preserve">REQUERIMENTO Nº </w:t>
      </w:r>
      <w:r>
        <w:rPr>
          <w:rFonts w:ascii="Arial" w:hAnsi="Arial"/>
          <w:b/>
          <w:szCs w:val="24"/>
          <w:u w:val="single"/>
        </w:rPr>
        <w:t xml:space="preserve">  512 </w:t>
      </w:r>
      <w:r w:rsidRPr="003D78DA">
        <w:rPr>
          <w:rFonts w:ascii="Arial" w:hAnsi="Arial"/>
          <w:b/>
          <w:szCs w:val="24"/>
          <w:u w:val="single"/>
        </w:rPr>
        <w:t>/10</w:t>
      </w:r>
    </w:p>
    <w:p w:rsidR="001456C8" w:rsidRPr="003D78DA" w:rsidRDefault="001456C8" w:rsidP="001456C8">
      <w:pPr>
        <w:jc w:val="center"/>
        <w:rPr>
          <w:rFonts w:ascii="Arial" w:hAnsi="Arial"/>
          <w:b/>
          <w:szCs w:val="24"/>
          <w:u w:val="single"/>
        </w:rPr>
      </w:pPr>
      <w:r w:rsidRPr="003D78DA">
        <w:rPr>
          <w:rFonts w:ascii="Arial" w:hAnsi="Arial"/>
          <w:b/>
          <w:szCs w:val="24"/>
          <w:u w:val="single"/>
        </w:rPr>
        <w:t>De Informações</w:t>
      </w:r>
    </w:p>
    <w:p w:rsidR="001456C8" w:rsidRPr="00C31B5C" w:rsidRDefault="001456C8" w:rsidP="001456C8">
      <w:pPr>
        <w:rPr>
          <w:rFonts w:ascii="Arial" w:hAnsi="Arial"/>
          <w:szCs w:val="24"/>
        </w:rPr>
      </w:pPr>
    </w:p>
    <w:p w:rsidR="001456C8" w:rsidRPr="003D78DA" w:rsidRDefault="001456C8" w:rsidP="001456C8">
      <w:pPr>
        <w:ind w:left="4536"/>
        <w:jc w:val="both"/>
        <w:rPr>
          <w:rFonts w:ascii="Arial" w:hAnsi="Arial"/>
          <w:iCs/>
          <w:szCs w:val="24"/>
        </w:rPr>
      </w:pPr>
      <w:r w:rsidRPr="003D78DA">
        <w:rPr>
          <w:rFonts w:ascii="Arial" w:hAnsi="Arial"/>
          <w:iCs/>
          <w:szCs w:val="24"/>
        </w:rPr>
        <w:t>“Referente à alteração da Lei Complementar N° 67/2009, que: ‘</w:t>
      </w:r>
      <w:r w:rsidRPr="003D78DA">
        <w:rPr>
          <w:rFonts w:ascii="Arial" w:hAnsi="Arial"/>
          <w:szCs w:val="24"/>
          <w:lang w:val="pt-PT"/>
        </w:rPr>
        <w:t xml:space="preserve">Dispõe sobre o Plano de Cargos, Carreiras e Salários da Guarda Civil Municipal de Santa Bárbara d’Oeste’ </w:t>
      </w:r>
      <w:r w:rsidRPr="003D78DA">
        <w:rPr>
          <w:rFonts w:ascii="Arial" w:hAnsi="Arial"/>
          <w:iCs/>
          <w:szCs w:val="24"/>
        </w:rPr>
        <w:t>”</w:t>
      </w:r>
      <w:r>
        <w:rPr>
          <w:rFonts w:ascii="Arial" w:hAnsi="Arial"/>
          <w:iCs/>
          <w:szCs w:val="24"/>
        </w:rPr>
        <w:t>.</w:t>
      </w:r>
    </w:p>
    <w:p w:rsidR="001456C8" w:rsidRPr="003D78DA" w:rsidRDefault="001456C8" w:rsidP="001456C8">
      <w:pPr>
        <w:ind w:left="4902"/>
        <w:jc w:val="both"/>
        <w:rPr>
          <w:rFonts w:ascii="Arial" w:hAnsi="Arial"/>
          <w:iCs/>
          <w:szCs w:val="24"/>
        </w:rPr>
      </w:pPr>
    </w:p>
    <w:p w:rsidR="001456C8" w:rsidRPr="00C31B5C" w:rsidRDefault="001456C8" w:rsidP="001456C8">
      <w:pPr>
        <w:ind w:firstLine="1276"/>
        <w:jc w:val="both"/>
        <w:rPr>
          <w:rFonts w:ascii="Arial" w:hAnsi="Arial"/>
          <w:szCs w:val="24"/>
        </w:rPr>
      </w:pPr>
      <w:r w:rsidRPr="003D78DA">
        <w:rPr>
          <w:rFonts w:ascii="Arial" w:hAnsi="Arial"/>
          <w:b/>
          <w:bCs/>
          <w:szCs w:val="24"/>
        </w:rPr>
        <w:t>Considerando-se</w:t>
      </w:r>
      <w:r w:rsidRPr="003D78DA">
        <w:rPr>
          <w:rFonts w:ascii="Arial" w:hAnsi="Arial"/>
          <w:szCs w:val="24"/>
        </w:rPr>
        <w:t xml:space="preserve"> que, este vereador foi procurado por funcionários</w:t>
      </w:r>
      <w:r>
        <w:rPr>
          <w:rFonts w:ascii="Arial" w:hAnsi="Arial"/>
          <w:szCs w:val="24"/>
        </w:rPr>
        <w:t xml:space="preserve"> da Guarda Civil Municipal, questionando sobre a alteração da Lei Complementar N° 67, de dezembro de 2009, que originou a Lei Complementar nº 77/2010;</w:t>
      </w:r>
    </w:p>
    <w:p w:rsidR="001456C8" w:rsidRPr="00C31B5C" w:rsidRDefault="001456C8" w:rsidP="001456C8">
      <w:pPr>
        <w:ind w:firstLine="1276"/>
        <w:jc w:val="both"/>
        <w:rPr>
          <w:rFonts w:ascii="Arial" w:hAnsi="Arial"/>
          <w:szCs w:val="24"/>
        </w:rPr>
      </w:pPr>
    </w:p>
    <w:p w:rsidR="001456C8" w:rsidRPr="00C31B5C" w:rsidRDefault="001456C8" w:rsidP="001456C8">
      <w:pPr>
        <w:ind w:firstLine="1276"/>
        <w:jc w:val="both"/>
        <w:rPr>
          <w:rFonts w:ascii="Arial" w:hAnsi="Arial"/>
          <w:szCs w:val="24"/>
        </w:rPr>
      </w:pPr>
      <w:r w:rsidRPr="00C31B5C">
        <w:rPr>
          <w:rFonts w:ascii="Arial" w:hAnsi="Arial"/>
          <w:b/>
          <w:bCs/>
          <w:szCs w:val="24"/>
        </w:rPr>
        <w:t xml:space="preserve">Considerando-se </w:t>
      </w:r>
      <w:r w:rsidRPr="00C31B5C">
        <w:rPr>
          <w:rFonts w:ascii="Arial" w:hAnsi="Arial"/>
          <w:szCs w:val="24"/>
        </w:rPr>
        <w:t xml:space="preserve">que, </w:t>
      </w:r>
      <w:r>
        <w:rPr>
          <w:rFonts w:ascii="Arial" w:hAnsi="Arial"/>
          <w:szCs w:val="24"/>
        </w:rPr>
        <w:t>dentre as funções do parlamentar, está a de fiscalizar os atos do Executivo, bem como e prestar contas à população, e para isso, necessita se inteirar acerca do assunto para passar informações precisas e corretas, e</w:t>
      </w:r>
    </w:p>
    <w:p w:rsidR="001456C8" w:rsidRPr="00C31B5C" w:rsidRDefault="001456C8" w:rsidP="001456C8">
      <w:pPr>
        <w:ind w:firstLine="1276"/>
        <w:jc w:val="both"/>
        <w:rPr>
          <w:rFonts w:ascii="Arial" w:hAnsi="Arial"/>
          <w:szCs w:val="24"/>
        </w:rPr>
      </w:pPr>
    </w:p>
    <w:p w:rsidR="001456C8" w:rsidRPr="00C31B5C" w:rsidRDefault="001456C8" w:rsidP="001456C8">
      <w:pPr>
        <w:ind w:firstLine="1276"/>
        <w:jc w:val="both"/>
        <w:rPr>
          <w:rFonts w:ascii="Arial" w:hAnsi="Arial"/>
          <w:szCs w:val="24"/>
        </w:rPr>
      </w:pPr>
      <w:r w:rsidRPr="00C31B5C">
        <w:rPr>
          <w:rFonts w:ascii="Arial" w:hAnsi="Arial"/>
          <w:b/>
          <w:bCs/>
          <w:szCs w:val="24"/>
        </w:rPr>
        <w:t xml:space="preserve">Considerando-se </w:t>
      </w:r>
      <w:r w:rsidRPr="00C31B5C">
        <w:rPr>
          <w:rFonts w:ascii="Arial" w:hAnsi="Arial"/>
          <w:bCs/>
          <w:szCs w:val="24"/>
        </w:rPr>
        <w:t>que</w:t>
      </w:r>
      <w:r w:rsidRPr="00C31B5C">
        <w:rPr>
          <w:rFonts w:ascii="Arial" w:hAnsi="Arial"/>
          <w:b/>
          <w:bCs/>
          <w:szCs w:val="24"/>
        </w:rPr>
        <w:t xml:space="preserve">, </w:t>
      </w:r>
      <w:r>
        <w:rPr>
          <w:rFonts w:ascii="Arial" w:hAnsi="Arial"/>
          <w:bCs/>
          <w:szCs w:val="24"/>
        </w:rPr>
        <w:t>segundo esses funcionários, a Lei Complementar de N° 77, de janeiro de 2010, originada de Projeto de Lei Complementar aprovado nesta Casa de Leis, e, posteriormente, sancionada pelo Prefeito Municipal, não estaria sendo cumprida,</w:t>
      </w:r>
    </w:p>
    <w:p w:rsidR="001456C8" w:rsidRPr="00C31B5C" w:rsidRDefault="001456C8" w:rsidP="001456C8">
      <w:pPr>
        <w:rPr>
          <w:rFonts w:ascii="Arial" w:hAnsi="Arial"/>
          <w:szCs w:val="24"/>
        </w:rPr>
      </w:pPr>
    </w:p>
    <w:p w:rsidR="001456C8" w:rsidRPr="00C31B5C" w:rsidRDefault="001456C8" w:rsidP="001456C8">
      <w:pPr>
        <w:ind w:firstLine="1276"/>
        <w:jc w:val="both"/>
        <w:rPr>
          <w:rFonts w:ascii="Arial" w:hAnsi="Arial"/>
          <w:szCs w:val="24"/>
        </w:rPr>
      </w:pPr>
      <w:r w:rsidRPr="00C31B5C">
        <w:rPr>
          <w:rFonts w:ascii="Arial" w:hAnsi="Arial"/>
          <w:b/>
          <w:bCs/>
          <w:szCs w:val="24"/>
        </w:rPr>
        <w:t>REQUEIRO</w:t>
      </w:r>
      <w:r w:rsidRPr="00C31B5C">
        <w:rPr>
          <w:rFonts w:ascii="Arial" w:hAnsi="Arial"/>
          <w:szCs w:val="24"/>
        </w:rPr>
        <w:t xml:space="preserve"> à Mesa, na forma regimental, após ouvido o Plenário, oficiar ao senhor Prefeito Municipal, solicitando-lhe as seguintes informações:</w:t>
      </w:r>
    </w:p>
    <w:p w:rsidR="001456C8" w:rsidRPr="00C31B5C" w:rsidRDefault="001456C8" w:rsidP="001456C8">
      <w:pPr>
        <w:jc w:val="both"/>
        <w:rPr>
          <w:rFonts w:ascii="Arial" w:hAnsi="Arial"/>
          <w:szCs w:val="24"/>
        </w:rPr>
      </w:pPr>
    </w:p>
    <w:p w:rsidR="001456C8" w:rsidRDefault="001456C8" w:rsidP="001456C8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Procede a informação de que a nova Lei Complementar nº 77/2010, que alterou a Lei Complementar nº 67/2009, não estaria sendo cumprida?</w:t>
      </w:r>
    </w:p>
    <w:p w:rsidR="001456C8" w:rsidRDefault="001456C8" w:rsidP="001456C8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Mesmo que a resposta seja de que a lei estaria sendo cumprida, quais os motivos de ainda não ter sido enquadrado alguns funcionários, conforme dispõe a referida Lei Complementar? Detalhar motivos e explicar quais critérios estão sendo estabelecidos para o devido enquadramento.</w:t>
      </w:r>
    </w:p>
    <w:p w:rsidR="001456C8" w:rsidRDefault="001456C8" w:rsidP="001456C8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  <w:r w:rsidRPr="00C31B5C">
        <w:rPr>
          <w:rFonts w:ascii="Arial" w:hAnsi="Arial"/>
          <w:szCs w:val="24"/>
        </w:rPr>
        <w:t>Outras informações que julgarem necessárias.</w:t>
      </w:r>
    </w:p>
    <w:p w:rsidR="001456C8" w:rsidRDefault="001456C8" w:rsidP="001456C8">
      <w:pPr>
        <w:pStyle w:val="NormalWeb"/>
        <w:ind w:firstLine="1440"/>
        <w:jc w:val="both"/>
        <w:rPr>
          <w:rFonts w:ascii="Arial" w:hAnsi="Arial" w:cs="Arial"/>
        </w:rPr>
      </w:pPr>
      <w:r w:rsidRPr="00C31B5C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06</w:t>
      </w:r>
      <w:r w:rsidRPr="00C31B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C31B5C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10</w:t>
      </w:r>
      <w:r w:rsidRPr="00C31B5C">
        <w:rPr>
          <w:rFonts w:ascii="Arial" w:hAnsi="Arial" w:cs="Arial"/>
        </w:rPr>
        <w:t>.</w:t>
      </w:r>
    </w:p>
    <w:p w:rsidR="001456C8" w:rsidRDefault="001456C8" w:rsidP="001456C8">
      <w:pPr>
        <w:rPr>
          <w:rFonts w:ascii="Arial" w:hAnsi="Arial"/>
          <w:b/>
          <w:szCs w:val="24"/>
        </w:rPr>
      </w:pPr>
      <w:r w:rsidRPr="00FD5BF2">
        <w:rPr>
          <w:rFonts w:ascii="Arial" w:hAnsi="Arial"/>
          <w:b/>
          <w:szCs w:val="24"/>
        </w:rPr>
        <w:t xml:space="preserve">                                      </w:t>
      </w:r>
    </w:p>
    <w:p w:rsidR="001456C8" w:rsidRPr="00FD5BF2" w:rsidRDefault="001456C8" w:rsidP="001456C8">
      <w:pPr>
        <w:jc w:val="center"/>
        <w:rPr>
          <w:rFonts w:ascii="Arial" w:hAnsi="Arial"/>
          <w:b/>
          <w:szCs w:val="24"/>
        </w:rPr>
      </w:pPr>
      <w:r w:rsidRPr="00FD5BF2">
        <w:rPr>
          <w:rFonts w:ascii="Arial" w:hAnsi="Arial"/>
          <w:b/>
          <w:szCs w:val="24"/>
        </w:rPr>
        <w:t>DUCIMAR DE JESUS CARDOSO</w:t>
      </w:r>
    </w:p>
    <w:p w:rsidR="001456C8" w:rsidRPr="00C31B5C" w:rsidRDefault="001456C8" w:rsidP="001456C8">
      <w:pPr>
        <w:jc w:val="center"/>
        <w:rPr>
          <w:rFonts w:ascii="Arial" w:hAnsi="Arial"/>
          <w:b/>
          <w:szCs w:val="24"/>
        </w:rPr>
      </w:pPr>
      <w:r w:rsidRPr="00C31B5C">
        <w:rPr>
          <w:rFonts w:ascii="Arial" w:hAnsi="Arial"/>
          <w:b/>
          <w:szCs w:val="24"/>
        </w:rPr>
        <w:t>KADU GARÇOM</w:t>
      </w:r>
    </w:p>
    <w:p w:rsidR="001456C8" w:rsidRPr="00C31B5C" w:rsidRDefault="001456C8" w:rsidP="001456C8">
      <w:pPr>
        <w:jc w:val="center"/>
        <w:rPr>
          <w:rFonts w:ascii="Arial" w:hAnsi="Arial"/>
          <w:szCs w:val="24"/>
        </w:rPr>
      </w:pPr>
      <w:r w:rsidRPr="00C31B5C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 xml:space="preserve"> </w:t>
      </w:r>
      <w:r w:rsidRPr="00C31B5C">
        <w:rPr>
          <w:rFonts w:ascii="Arial" w:hAnsi="Arial"/>
          <w:szCs w:val="24"/>
        </w:rPr>
        <w:t>Vereador</w:t>
      </w:r>
      <w:r>
        <w:rPr>
          <w:rFonts w:ascii="Arial" w:hAnsi="Arial"/>
          <w:szCs w:val="24"/>
        </w:rPr>
        <w:t xml:space="preserve">  / </w:t>
      </w:r>
      <w:r w:rsidRPr="00C31B5C">
        <w:rPr>
          <w:rFonts w:ascii="Arial" w:hAnsi="Arial"/>
          <w:szCs w:val="24"/>
        </w:rPr>
        <w:t>PR</w:t>
      </w:r>
      <w:r>
        <w:rPr>
          <w:rFonts w:ascii="Arial" w:hAnsi="Arial"/>
          <w:szCs w:val="24"/>
        </w:rPr>
        <w:t xml:space="preserve"> </w:t>
      </w:r>
      <w:r w:rsidRPr="00C31B5C">
        <w:rPr>
          <w:rFonts w:ascii="Arial" w:hAnsi="Arial"/>
          <w:szCs w:val="24"/>
        </w:rPr>
        <w:t>-</w:t>
      </w:r>
    </w:p>
    <w:p w:rsidR="001456C8" w:rsidRDefault="001456C8" w:rsidP="001456C8">
      <w:r>
        <w:rPr>
          <w:sz w:val="18"/>
          <w:szCs w:val="18"/>
        </w:rPr>
        <w:t xml:space="preserve">                                                               </w:t>
      </w: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54pt">
            <v:imagedata r:id="rId7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D4" w:rsidRDefault="00CB3BD4">
      <w:r>
        <w:separator/>
      </w:r>
    </w:p>
  </w:endnote>
  <w:endnote w:type="continuationSeparator" w:id="0">
    <w:p w:rsidR="00CB3BD4" w:rsidRDefault="00CB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D4" w:rsidRDefault="00CB3BD4">
      <w:r>
        <w:separator/>
      </w:r>
    </w:p>
  </w:footnote>
  <w:footnote w:type="continuationSeparator" w:id="0">
    <w:p w:rsidR="00CB3BD4" w:rsidRDefault="00CB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6C8"/>
    <w:rsid w:val="001D1394"/>
    <w:rsid w:val="003D3AA8"/>
    <w:rsid w:val="004C67DE"/>
    <w:rsid w:val="009F196D"/>
    <w:rsid w:val="00A9035B"/>
    <w:rsid w:val="00CB3BD4"/>
    <w:rsid w:val="00CD613B"/>
    <w:rsid w:val="00D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456C8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