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2078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4F5D40">
        <w:rPr>
          <w:rFonts w:ascii="Arial" w:hAnsi="Arial" w:cs="Arial"/>
          <w:sz w:val="24"/>
          <w:szCs w:val="24"/>
        </w:rPr>
        <w:t xml:space="preserve">a substituição de placa denominativa na Rua Ernesto </w:t>
      </w:r>
      <w:proofErr w:type="spellStart"/>
      <w:r w:rsidR="004F5D40">
        <w:rPr>
          <w:rFonts w:ascii="Arial" w:hAnsi="Arial" w:cs="Arial"/>
          <w:sz w:val="24"/>
          <w:szCs w:val="24"/>
        </w:rPr>
        <w:t>Ramello</w:t>
      </w:r>
      <w:proofErr w:type="spellEnd"/>
      <w:r w:rsidR="004F5D40">
        <w:rPr>
          <w:rFonts w:ascii="Arial" w:hAnsi="Arial" w:cs="Arial"/>
          <w:sz w:val="24"/>
          <w:szCs w:val="24"/>
        </w:rPr>
        <w:t>, no poste na altura do número 127, no Jardim Santa Alice, que se encontra</w:t>
      </w:r>
      <w:bookmarkStart w:id="0" w:name="_GoBack"/>
      <w:bookmarkEnd w:id="0"/>
      <w:r w:rsidR="004F5D40">
        <w:rPr>
          <w:rFonts w:ascii="Arial" w:hAnsi="Arial" w:cs="Arial"/>
          <w:sz w:val="24"/>
          <w:szCs w:val="24"/>
        </w:rPr>
        <w:t xml:space="preserve"> apagada, ilegível.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4F5D40">
        <w:rPr>
          <w:rFonts w:ascii="Arial" w:hAnsi="Arial" w:cs="Arial"/>
          <w:bCs/>
          <w:sz w:val="24"/>
          <w:szCs w:val="24"/>
        </w:rPr>
        <w:t xml:space="preserve">seja feita a substituição de placa denominativa na Rua Ernesto </w:t>
      </w:r>
      <w:proofErr w:type="spellStart"/>
      <w:r w:rsidR="004F5D40">
        <w:rPr>
          <w:rFonts w:ascii="Arial" w:hAnsi="Arial" w:cs="Arial"/>
          <w:bCs/>
          <w:sz w:val="24"/>
          <w:szCs w:val="24"/>
        </w:rPr>
        <w:t>Ramello</w:t>
      </w:r>
      <w:proofErr w:type="spellEnd"/>
      <w:r w:rsidR="004F5D40">
        <w:rPr>
          <w:rFonts w:ascii="Arial" w:hAnsi="Arial" w:cs="Arial"/>
          <w:bCs/>
          <w:sz w:val="24"/>
          <w:szCs w:val="24"/>
        </w:rPr>
        <w:t>, no poste na altura do número 127, no Jardim Santa Alice.</w:t>
      </w: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D421E2">
        <w:rPr>
          <w:rFonts w:ascii="Arial" w:hAnsi="Arial" w:cs="Arial"/>
          <w:sz w:val="24"/>
          <w:szCs w:val="24"/>
        </w:rPr>
        <w:t>Moradores do ba</w:t>
      </w:r>
      <w:r w:rsidR="004F5D40">
        <w:rPr>
          <w:rFonts w:ascii="Arial" w:hAnsi="Arial" w:cs="Arial"/>
          <w:sz w:val="24"/>
          <w:szCs w:val="24"/>
        </w:rPr>
        <w:t>irro, em especial o Sr. Anderson Souza, pedem a substituição de placa indicativa que está apagada, ilegível, na altura do número 127 da via pública. Pelas péssimas condições da placa, visitantes do bairro encontram dificuldades para localizar a rua. Pedem providências urgentes.</w:t>
      </w:r>
    </w:p>
    <w:p w:rsidR="00D421E2" w:rsidRPr="00F06DCB" w:rsidRDefault="00D421E2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25B5">
        <w:rPr>
          <w:rFonts w:ascii="Arial" w:hAnsi="Arial" w:cs="Arial"/>
          <w:sz w:val="24"/>
          <w:szCs w:val="24"/>
        </w:rPr>
        <w:t>2</w:t>
      </w:r>
      <w:r w:rsidR="004F5D40">
        <w:rPr>
          <w:rFonts w:ascii="Arial" w:hAnsi="Arial" w:cs="Arial"/>
          <w:sz w:val="24"/>
          <w:szCs w:val="24"/>
        </w:rPr>
        <w:t>7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C825B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9c40e7c8054a2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f36962-b779-4eca-b189-8a5fd9c029e7.png" Id="Rccf432c1db9b47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f36962-b779-4eca-b189-8a5fd9c029e7.png" Id="R0f9c40e7c8054a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2014-05-22T19:00:00Z</cp:lastPrinted>
  <dcterms:created xsi:type="dcterms:W3CDTF">2014-05-27T18:26:00Z</dcterms:created>
  <dcterms:modified xsi:type="dcterms:W3CDTF">2014-05-27T18:26:00Z</dcterms:modified>
</cp:coreProperties>
</file>