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421E2">
        <w:rPr>
          <w:rFonts w:ascii="Arial" w:hAnsi="Arial" w:cs="Arial"/>
          <w:sz w:val="24"/>
          <w:szCs w:val="24"/>
        </w:rPr>
        <w:t>a execução de serviços de conserto em torneira e revitalização do parque infantil do bairro 31 de Março.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E800D5">
        <w:rPr>
          <w:rFonts w:ascii="Arial" w:hAnsi="Arial" w:cs="Arial"/>
          <w:bCs/>
          <w:sz w:val="24"/>
          <w:szCs w:val="24"/>
        </w:rPr>
        <w:t>seja feita</w:t>
      </w:r>
      <w:r w:rsidR="00D421E2">
        <w:rPr>
          <w:rFonts w:ascii="Arial" w:hAnsi="Arial" w:cs="Arial"/>
          <w:bCs/>
          <w:sz w:val="24"/>
          <w:szCs w:val="24"/>
        </w:rPr>
        <w:t xml:space="preserve"> a execução de serviços de conserto de torneira e revitalização do parque infantil do bairro 31 de Março.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D421E2">
        <w:rPr>
          <w:rFonts w:ascii="Arial" w:hAnsi="Arial" w:cs="Arial"/>
          <w:sz w:val="24"/>
          <w:szCs w:val="24"/>
        </w:rPr>
        <w:t xml:space="preserve">Moradores do bairro, em especial José Edilson de Oliveira, reclamam das péssimas condições do parque infantil que está com torneira quebrada vazando água há vários dias. Segundo eles, o local está abandonado e necessita de uma revitalização. </w:t>
      </w:r>
    </w:p>
    <w:p w:rsidR="00D421E2" w:rsidRPr="00F06DCB" w:rsidRDefault="00D421E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421E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2226d35b494a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9dfb65-eeb9-4d55-b93b-472c6d5c3a59.png" Id="R9637c04cd1374b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9dfb65-eeb9-4d55-b93b-472c6d5c3a59.png" Id="R042226d35b494a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2014-05-23T18:14:00Z</dcterms:created>
  <dcterms:modified xsi:type="dcterms:W3CDTF">2014-05-23T18:14:00Z</dcterms:modified>
</cp:coreProperties>
</file>