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8743E">
        <w:rPr>
          <w:rFonts w:ascii="Arial" w:hAnsi="Arial" w:cs="Arial"/>
          <w:sz w:val="24"/>
          <w:szCs w:val="24"/>
        </w:rPr>
        <w:t>a roçagem e limpeza do mato em área pública situada entre as ruas das Palmas, Begônias e Antúrios, em frente à sede do Lions Clube Centro, no Jardim Dulce.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8743E">
        <w:rPr>
          <w:rFonts w:ascii="Arial" w:hAnsi="Arial" w:cs="Arial"/>
          <w:bCs/>
          <w:sz w:val="24"/>
          <w:szCs w:val="24"/>
        </w:rPr>
        <w:t>sejam executados serviços de roçagem e limpeza do mato em área da municipalidade localizada entre as ruas das Palmas, Begônias e Antúrios, em frente à sede do Lions Clube Centro, no Jardim Dulce.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</w:t>
      </w:r>
      <w:r w:rsidR="00D8743E">
        <w:rPr>
          <w:rFonts w:ascii="Arial" w:hAnsi="Arial" w:cs="Arial"/>
          <w:sz w:val="24"/>
          <w:szCs w:val="24"/>
        </w:rPr>
        <w:t xml:space="preserve"> reivindicam, com urgência, a execução de serviços de roçagem e limpeza do mato em terreno situado nesse local. Além da limpeza, para melhorar a segurança, eles solicitam a possibilidade de construção de calçada e de iluminação da área pública.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b843b67ea44f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5b20a9-4759-406e-bf75-3f5fa10a3a8b.png" Id="Rf782dde0e009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5b20a9-4759-406e-bf75-3f5fa10a3a8b.png" Id="R5bb843b67ea4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2014-05-21T18:57:00Z</dcterms:created>
  <dcterms:modified xsi:type="dcterms:W3CDTF">2014-05-21T18:57:00Z</dcterms:modified>
</cp:coreProperties>
</file>