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767768">
        <w:rPr>
          <w:rFonts w:ascii="Arial" w:hAnsi="Arial" w:cs="Arial"/>
          <w:sz w:val="24"/>
          <w:szCs w:val="24"/>
        </w:rPr>
        <w:t>Limeira</w:t>
      </w:r>
      <w:r w:rsidR="00C4420C">
        <w:rPr>
          <w:rFonts w:ascii="Arial" w:hAnsi="Arial" w:cs="Arial"/>
          <w:sz w:val="24"/>
          <w:szCs w:val="24"/>
        </w:rPr>
        <w:t>, nº</w:t>
      </w:r>
      <w:r w:rsidR="00C4420C" w:rsidRPr="00C4420C">
        <w:rPr>
          <w:rFonts w:ascii="Arial" w:hAnsi="Arial" w:cs="Arial"/>
          <w:sz w:val="24"/>
          <w:szCs w:val="24"/>
        </w:rPr>
        <w:t xml:space="preserve"> 1</w:t>
      </w:r>
      <w:r w:rsidR="00767768">
        <w:rPr>
          <w:rFonts w:ascii="Arial" w:hAnsi="Arial" w:cs="Arial"/>
          <w:sz w:val="24"/>
          <w:szCs w:val="24"/>
        </w:rPr>
        <w:t>478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767768">
        <w:rPr>
          <w:rFonts w:ascii="Arial" w:hAnsi="Arial" w:cs="Arial"/>
          <w:sz w:val="24"/>
          <w:szCs w:val="24"/>
        </w:rPr>
        <w:t>Jardim São Fernando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767768">
        <w:rPr>
          <w:rFonts w:ascii="Arial" w:hAnsi="Arial" w:cs="Arial"/>
          <w:sz w:val="24"/>
          <w:szCs w:val="24"/>
        </w:rPr>
        <w:t xml:space="preserve">Limeira, </w:t>
      </w:r>
      <w:r w:rsidR="00767768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767768">
        <w:rPr>
          <w:rFonts w:ascii="Arial" w:hAnsi="Arial" w:cs="Arial"/>
          <w:sz w:val="24"/>
          <w:szCs w:val="24"/>
        </w:rPr>
        <w:t>nº</w:t>
      </w:r>
      <w:r w:rsidR="00767768" w:rsidRPr="00C4420C">
        <w:rPr>
          <w:rFonts w:ascii="Arial" w:hAnsi="Arial" w:cs="Arial"/>
          <w:sz w:val="24"/>
          <w:szCs w:val="24"/>
        </w:rPr>
        <w:t xml:space="preserve"> 1</w:t>
      </w:r>
      <w:r w:rsidR="00767768">
        <w:rPr>
          <w:rFonts w:ascii="Arial" w:hAnsi="Arial" w:cs="Arial"/>
          <w:sz w:val="24"/>
          <w:szCs w:val="24"/>
        </w:rPr>
        <w:t>478,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  <w:r w:rsidR="00C4420C">
        <w:rPr>
          <w:rFonts w:ascii="Arial" w:hAnsi="Arial" w:cs="Arial"/>
          <w:lang w:val="pt-BR"/>
        </w:rPr>
        <w:t xml:space="preserve"> Os munícipes relatam ainda o surgimento de animais peçonhentos no local.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420C">
        <w:rPr>
          <w:rFonts w:ascii="Arial" w:hAnsi="Arial" w:cs="Arial"/>
          <w:sz w:val="24"/>
          <w:szCs w:val="24"/>
        </w:rPr>
        <w:t>08 de maio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9397961ed846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67768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74fa87-c54b-46a4-9dc5-fa0cfa6efba1.png" Id="R550679d694e0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274fa87-c54b-46a4-9dc5-fa0cfa6efba1.png" Id="R659397961ed846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A6D8F-A260-48E0-B251-0F9FD7A9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2014-01-15T17:17:00Z</dcterms:created>
  <dcterms:modified xsi:type="dcterms:W3CDTF">2014-05-08T14:15:00Z</dcterms:modified>
</cp:coreProperties>
</file>