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F4E" w:rsidRPr="00951645" w:rsidRDefault="00333F4E" w:rsidP="00D5151D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951645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>554/10</w:t>
      </w:r>
    </w:p>
    <w:p w:rsidR="00333F4E" w:rsidRPr="00951645" w:rsidRDefault="00333F4E" w:rsidP="00D5151D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333F4E" w:rsidRDefault="00333F4E" w:rsidP="00D5151D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333F4E" w:rsidRPr="00951645" w:rsidRDefault="00333F4E" w:rsidP="00D5151D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333F4E" w:rsidRPr="00B87EF0" w:rsidRDefault="00333F4E" w:rsidP="00D5151D">
      <w:pPr>
        <w:pStyle w:val="Recuodecorpodetexto"/>
        <w:ind w:left="4500"/>
      </w:pPr>
      <w:r w:rsidRPr="00B87EF0">
        <w:t>“Voto de Pesar pelo passamento d</w:t>
      </w:r>
      <w:r>
        <w:t>a</w:t>
      </w:r>
      <w:r w:rsidRPr="00B87EF0">
        <w:t xml:space="preserve"> </w:t>
      </w:r>
      <w:r w:rsidRPr="005D3810">
        <w:rPr>
          <w:b/>
        </w:rPr>
        <w:t>Senhor</w:t>
      </w:r>
      <w:r>
        <w:rPr>
          <w:b/>
        </w:rPr>
        <w:t xml:space="preserve">a Selma Maria Sampaio Sans de Oliveira </w:t>
      </w:r>
      <w:r w:rsidRPr="00482344">
        <w:t>o</w:t>
      </w:r>
      <w:r>
        <w:t>co</w:t>
      </w:r>
      <w:r w:rsidRPr="00482344">
        <w:t>rrido</w:t>
      </w:r>
      <w:r w:rsidRPr="00B87EF0">
        <w:t xml:space="preserve"> recentemente”.</w:t>
      </w:r>
    </w:p>
    <w:p w:rsidR="00333F4E" w:rsidRDefault="00333F4E" w:rsidP="00D5151D">
      <w:pPr>
        <w:pStyle w:val="Recuodecorpodetexto"/>
      </w:pPr>
    </w:p>
    <w:p w:rsidR="00333F4E" w:rsidRDefault="00333F4E" w:rsidP="00D5151D">
      <w:pPr>
        <w:pStyle w:val="Recuodecorpodetexto"/>
      </w:pPr>
    </w:p>
    <w:p w:rsidR="00333F4E" w:rsidRPr="00951645" w:rsidRDefault="00333F4E" w:rsidP="00D5151D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Senhor Presidente,</w:t>
      </w:r>
    </w:p>
    <w:p w:rsidR="00333F4E" w:rsidRPr="00951645" w:rsidRDefault="00333F4E" w:rsidP="00D5151D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333F4E" w:rsidRPr="00951645" w:rsidRDefault="00333F4E" w:rsidP="00D5151D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depois de ouvido o Plenário, registrar em </w:t>
      </w:r>
      <w:r>
        <w:t>A</w:t>
      </w:r>
      <w:r w:rsidRPr="00951645">
        <w:t>ta</w:t>
      </w:r>
      <w:r>
        <w:t>,</w:t>
      </w:r>
      <w:r w:rsidRPr="00951645">
        <w:t xml:space="preserve"> Voto de Pesar pelo falecimento </w:t>
      </w:r>
      <w:r>
        <w:t xml:space="preserve">da </w:t>
      </w:r>
      <w:r w:rsidRPr="005D3810">
        <w:rPr>
          <w:b/>
        </w:rPr>
        <w:t>Senhor</w:t>
      </w:r>
      <w:r>
        <w:rPr>
          <w:b/>
        </w:rPr>
        <w:t>a Selma Maria Sampaio Sans de Oliveira,</w:t>
      </w:r>
      <w:r w:rsidRPr="00951645">
        <w:t xml:space="preserve"> ocorrido </w:t>
      </w:r>
      <w:r>
        <w:t>n</w:t>
      </w:r>
      <w:r w:rsidRPr="00951645">
        <w:t xml:space="preserve">o dia </w:t>
      </w:r>
      <w:r>
        <w:t>01 de setembro</w:t>
      </w:r>
      <w:r w:rsidRPr="00951645">
        <w:t xml:space="preserve"> de 20</w:t>
      </w:r>
      <w:r>
        <w:t>10</w:t>
      </w:r>
      <w:r w:rsidRPr="00951645">
        <w:t>.</w:t>
      </w:r>
    </w:p>
    <w:p w:rsidR="00333F4E" w:rsidRDefault="00333F4E" w:rsidP="00D5151D">
      <w:pPr>
        <w:ind w:firstLine="1440"/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</w:p>
    <w:p w:rsidR="00333F4E" w:rsidRPr="00EF32A3" w:rsidRDefault="00333F4E" w:rsidP="00D5151D">
      <w:pPr>
        <w:pStyle w:val="NormalWeb"/>
        <w:jc w:val="both"/>
        <w:rPr>
          <w:rFonts w:ascii="Bookman Old Style" w:hAnsi="Bookman Old Style"/>
          <w:i/>
          <w:szCs w:val="28"/>
        </w:rPr>
      </w:pPr>
      <w:r>
        <w:rPr>
          <w:rFonts w:ascii="Bookman Old Style" w:hAnsi="Bookman Old Style"/>
          <w:szCs w:val="28"/>
        </w:rPr>
        <w:tab/>
      </w:r>
      <w:r>
        <w:rPr>
          <w:rFonts w:ascii="Bookman Old Style" w:hAnsi="Bookman Old Style"/>
          <w:szCs w:val="28"/>
        </w:rPr>
        <w:tab/>
        <w:t xml:space="preserve">A </w:t>
      </w:r>
      <w:r w:rsidRPr="00D2071C">
        <w:rPr>
          <w:rFonts w:ascii="Bookman Old Style" w:hAnsi="Bookman Old Style"/>
          <w:b/>
          <w:szCs w:val="28"/>
        </w:rPr>
        <w:t>Senhor</w:t>
      </w:r>
      <w:r>
        <w:rPr>
          <w:rFonts w:ascii="Bookman Old Style" w:hAnsi="Bookman Old Style"/>
          <w:b/>
          <w:szCs w:val="28"/>
        </w:rPr>
        <w:t>a</w:t>
      </w:r>
      <w:r w:rsidRPr="00D2071C">
        <w:rPr>
          <w:rFonts w:ascii="Bookman Old Style" w:hAnsi="Bookman Old Style"/>
          <w:b/>
          <w:szCs w:val="28"/>
        </w:rPr>
        <w:t xml:space="preserve"> </w:t>
      </w:r>
      <w:r w:rsidRPr="00E43807">
        <w:rPr>
          <w:rFonts w:ascii="Bookman Old Style" w:hAnsi="Bookman Old Style"/>
          <w:b/>
        </w:rPr>
        <w:t>Selma Maria Sampaio Sans de Oliveira</w:t>
      </w:r>
      <w:r w:rsidRPr="00387013">
        <w:rPr>
          <w:rFonts w:ascii="Bookman Old Style" w:hAnsi="Bookman Old Style"/>
          <w:b/>
          <w:szCs w:val="28"/>
        </w:rPr>
        <w:t>,</w:t>
      </w:r>
      <w:r w:rsidRPr="00C842A5">
        <w:rPr>
          <w:rFonts w:ascii="Bookman Old Style" w:hAnsi="Bookman Old Style"/>
          <w:szCs w:val="28"/>
        </w:rPr>
        <w:t xml:space="preserve"> contava com </w:t>
      </w:r>
      <w:r>
        <w:rPr>
          <w:rFonts w:ascii="Bookman Old Style" w:hAnsi="Bookman Old Style"/>
          <w:szCs w:val="28"/>
        </w:rPr>
        <w:t>45</w:t>
      </w:r>
      <w:r w:rsidRPr="00C842A5">
        <w:rPr>
          <w:rFonts w:ascii="Bookman Old Style" w:hAnsi="Bookman Old Style"/>
          <w:szCs w:val="28"/>
        </w:rPr>
        <w:t xml:space="preserve"> (</w:t>
      </w:r>
      <w:r>
        <w:rPr>
          <w:rFonts w:ascii="Bookman Old Style" w:hAnsi="Bookman Old Style"/>
          <w:szCs w:val="28"/>
        </w:rPr>
        <w:t xml:space="preserve">quarenta e cinco) </w:t>
      </w:r>
      <w:r w:rsidRPr="00C842A5">
        <w:rPr>
          <w:rFonts w:ascii="Bookman Old Style" w:hAnsi="Bookman Old Style"/>
          <w:szCs w:val="28"/>
        </w:rPr>
        <w:t xml:space="preserve">anos de idade, era </w:t>
      </w:r>
      <w:r>
        <w:rPr>
          <w:rFonts w:ascii="Bookman Old Style" w:hAnsi="Bookman Old Style"/>
          <w:szCs w:val="28"/>
        </w:rPr>
        <w:t xml:space="preserve">casada com o Senhor Luiz Augusto de Oliveira, </w:t>
      </w:r>
      <w:r w:rsidRPr="00F7520D">
        <w:rPr>
          <w:rStyle w:val="nfase"/>
          <w:rFonts w:ascii="Bookman Old Style" w:hAnsi="Bookman Old Style"/>
          <w:i w:val="0"/>
        </w:rPr>
        <w:t>deixando</w:t>
      </w:r>
      <w:r>
        <w:rPr>
          <w:rStyle w:val="nfase"/>
          <w:rFonts w:ascii="Bookman Old Style" w:hAnsi="Bookman Old Style"/>
          <w:i w:val="0"/>
        </w:rPr>
        <w:t xml:space="preserve"> os</w:t>
      </w:r>
      <w:r w:rsidRPr="00F7520D">
        <w:rPr>
          <w:rStyle w:val="nfase"/>
          <w:rFonts w:ascii="Bookman Old Style" w:hAnsi="Bookman Old Style"/>
          <w:i w:val="0"/>
        </w:rPr>
        <w:t> filho</w:t>
      </w:r>
      <w:r>
        <w:rPr>
          <w:rStyle w:val="nfase"/>
          <w:rFonts w:ascii="Bookman Old Style" w:hAnsi="Bookman Old Style"/>
          <w:i w:val="0"/>
        </w:rPr>
        <w:t xml:space="preserve">s: Luiz Augusto e Gabriela. Residia a </w:t>
      </w:r>
      <w:r w:rsidRPr="00C842A5">
        <w:rPr>
          <w:rFonts w:ascii="Bookman Old Style" w:hAnsi="Bookman Old Style"/>
          <w:szCs w:val="28"/>
        </w:rPr>
        <w:t xml:space="preserve">Rua </w:t>
      </w:r>
      <w:r>
        <w:rPr>
          <w:rStyle w:val="nfase"/>
          <w:rFonts w:ascii="Bookman Old Style" w:hAnsi="Bookman Old Style"/>
          <w:i w:val="0"/>
        </w:rPr>
        <w:t>Benedito da Costa Machado, 300,</w:t>
      </w:r>
      <w:r w:rsidRPr="000A2CA4">
        <w:rPr>
          <w:rStyle w:val="nfase"/>
          <w:rFonts w:ascii="Bookman Old Style" w:hAnsi="Bookman Old Style"/>
          <w:i w:val="0"/>
        </w:rPr>
        <w:t xml:space="preserve"> </w:t>
      </w:r>
      <w:r>
        <w:rPr>
          <w:rStyle w:val="nfase"/>
          <w:rFonts w:ascii="Bookman Old Style" w:hAnsi="Bookman Old Style"/>
          <w:i w:val="0"/>
        </w:rPr>
        <w:t>Jardim Conceição, nesta</w:t>
      </w:r>
      <w:r w:rsidRPr="00EF32A3">
        <w:rPr>
          <w:rStyle w:val="nfase"/>
          <w:rFonts w:ascii="Bookman Old Style" w:hAnsi="Bookman Old Style"/>
          <w:i w:val="0"/>
        </w:rPr>
        <w:t>.</w:t>
      </w:r>
    </w:p>
    <w:p w:rsidR="00333F4E" w:rsidRPr="00951645" w:rsidRDefault="00333F4E" w:rsidP="00D5151D">
      <w:pPr>
        <w:pStyle w:val="Recuodecorpodetexto"/>
        <w:ind w:left="0" w:firstLine="1440"/>
      </w:pPr>
      <w:r w:rsidRPr="00951645">
        <w:t>Benquist</w:t>
      </w:r>
      <w:r>
        <w:t>a</w:t>
      </w:r>
      <w:r w:rsidRPr="00951645">
        <w:t xml:space="preserve"> pelos familiares e amigos, seu passamento causou grande consternação e saudade; todavia, sua memória há de ser cultuada por todos que </w:t>
      </w:r>
      <w:r>
        <w:t>a</w:t>
      </w:r>
      <w:r w:rsidRPr="00951645">
        <w:t xml:space="preserve"> amaram.</w:t>
      </w:r>
    </w:p>
    <w:p w:rsidR="00333F4E" w:rsidRPr="00951645" w:rsidRDefault="00333F4E" w:rsidP="00D5151D">
      <w:pPr>
        <w:pStyle w:val="Recuodecorpodetexto"/>
        <w:ind w:left="0" w:firstLine="1440"/>
      </w:pPr>
    </w:p>
    <w:p w:rsidR="00333F4E" w:rsidRPr="00951645" w:rsidRDefault="00333F4E" w:rsidP="00D5151D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333F4E" w:rsidRPr="00951645" w:rsidRDefault="00333F4E" w:rsidP="00D5151D">
      <w:pPr>
        <w:pStyle w:val="Recuodecorpodetexto"/>
        <w:ind w:left="0" w:firstLine="1440"/>
      </w:pPr>
    </w:p>
    <w:p w:rsidR="00333F4E" w:rsidRPr="00951645" w:rsidRDefault="00333F4E" w:rsidP="00D5151D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333F4E" w:rsidRPr="00951645" w:rsidRDefault="00333F4E" w:rsidP="00D5151D">
      <w:pPr>
        <w:pStyle w:val="Recuodecorpodetexto2"/>
        <w:ind w:firstLine="0"/>
        <w:rPr>
          <w:szCs w:val="24"/>
        </w:rPr>
      </w:pPr>
    </w:p>
    <w:p w:rsidR="00333F4E" w:rsidRPr="00951645" w:rsidRDefault="00333F4E" w:rsidP="00D5151D">
      <w:pPr>
        <w:pStyle w:val="Recuodecorpodetexto2"/>
        <w:ind w:firstLine="0"/>
        <w:rPr>
          <w:szCs w:val="24"/>
        </w:rPr>
      </w:pPr>
    </w:p>
    <w:p w:rsidR="00333F4E" w:rsidRPr="00951645" w:rsidRDefault="00333F4E" w:rsidP="00D5151D">
      <w:pPr>
        <w:pStyle w:val="Recuodecorpodetexto2"/>
      </w:pPr>
      <w:r w:rsidRPr="00951645">
        <w:t>Plenário “Dr. Tancredo Neves”, em</w:t>
      </w:r>
      <w:r>
        <w:t xml:space="preserve"> 01 de setembro de 2010</w:t>
      </w:r>
      <w:r w:rsidRPr="00951645">
        <w:t>.</w:t>
      </w:r>
    </w:p>
    <w:p w:rsidR="00333F4E" w:rsidRPr="00951645" w:rsidRDefault="00333F4E" w:rsidP="00D5151D">
      <w:pPr>
        <w:pStyle w:val="Recuodecorpodetexto2"/>
      </w:pPr>
    </w:p>
    <w:p w:rsidR="00333F4E" w:rsidRDefault="00333F4E" w:rsidP="00D5151D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333F4E" w:rsidRDefault="00333F4E" w:rsidP="00D5151D">
      <w:pPr>
        <w:jc w:val="both"/>
        <w:rPr>
          <w:rFonts w:ascii="Bookman Old Style" w:hAnsi="Bookman Old Style"/>
          <w:b/>
          <w:szCs w:val="28"/>
        </w:rPr>
      </w:pPr>
    </w:p>
    <w:p w:rsidR="00333F4E" w:rsidRPr="00951645" w:rsidRDefault="00333F4E" w:rsidP="00D5151D">
      <w:pPr>
        <w:jc w:val="both"/>
        <w:rPr>
          <w:rFonts w:ascii="Bookman Old Style" w:hAnsi="Bookman Old Style"/>
          <w:b/>
          <w:szCs w:val="28"/>
        </w:rPr>
      </w:pPr>
    </w:p>
    <w:p w:rsidR="00333F4E" w:rsidRPr="00951645" w:rsidRDefault="00333F4E" w:rsidP="00D5151D">
      <w:pPr>
        <w:pStyle w:val="Ttulo1"/>
      </w:pPr>
      <w:r w:rsidRPr="00951645">
        <w:t>JOSÉ LUIS FORNASARI</w:t>
      </w:r>
    </w:p>
    <w:p w:rsidR="00333F4E" w:rsidRPr="00951645" w:rsidRDefault="00333F4E" w:rsidP="00D5151D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“JOI FORNASARI”</w:t>
      </w:r>
    </w:p>
    <w:p w:rsidR="00333F4E" w:rsidRPr="00CD2E8F" w:rsidRDefault="00333F4E" w:rsidP="00D5151D">
      <w:pPr>
        <w:jc w:val="center"/>
        <w:rPr>
          <w:rFonts w:ascii="Bookman Old Style" w:hAnsi="Bookman Old Style"/>
          <w:bCs/>
          <w:sz w:val="32"/>
          <w:szCs w:val="32"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51D" w:rsidRDefault="00D5151D">
      <w:r>
        <w:separator/>
      </w:r>
    </w:p>
  </w:endnote>
  <w:endnote w:type="continuationSeparator" w:id="0">
    <w:p w:rsidR="00D5151D" w:rsidRDefault="00D51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51D" w:rsidRDefault="00D5151D">
      <w:r>
        <w:separator/>
      </w:r>
    </w:p>
  </w:footnote>
  <w:footnote w:type="continuationSeparator" w:id="0">
    <w:p w:rsidR="00D5151D" w:rsidRDefault="00D515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33F4E"/>
    <w:rsid w:val="003D3AA8"/>
    <w:rsid w:val="004C67DE"/>
    <w:rsid w:val="00612AA6"/>
    <w:rsid w:val="009F196D"/>
    <w:rsid w:val="00A9035B"/>
    <w:rsid w:val="00CD613B"/>
    <w:rsid w:val="00D5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333F4E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333F4E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333F4E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333F4E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333F4E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styleId="nfase">
    <w:name w:val="Emphasis"/>
    <w:basedOn w:val="Fontepargpadro"/>
    <w:qFormat/>
    <w:rsid w:val="00333F4E"/>
    <w:rPr>
      <w:i/>
      <w:iCs/>
    </w:rPr>
  </w:style>
  <w:style w:type="paragraph" w:styleId="NormalWeb">
    <w:name w:val="Normal (Web)"/>
    <w:basedOn w:val="Normal"/>
    <w:rsid w:val="00333F4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929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