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2945E3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2945E3">
        <w:rPr>
          <w:rFonts w:ascii="Arial" w:hAnsi="Arial" w:cs="Arial"/>
          <w:sz w:val="24"/>
          <w:szCs w:val="24"/>
        </w:rPr>
        <w:t>Avenida Francisco Priori em toda sua extensão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2945E3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945E3">
        <w:rPr>
          <w:rFonts w:ascii="Arial" w:hAnsi="Arial" w:cs="Arial"/>
          <w:sz w:val="24"/>
          <w:szCs w:val="24"/>
        </w:rPr>
        <w:t>Avenida Francisco Priori em toda sua extensão</w:t>
      </w:r>
      <w:r w:rsidR="002945E3" w:rsidRPr="00F75516">
        <w:rPr>
          <w:rFonts w:ascii="Arial" w:hAnsi="Arial" w:cs="Arial"/>
          <w:sz w:val="24"/>
          <w:szCs w:val="24"/>
        </w:rPr>
        <w:t xml:space="preserve">, no bairro </w:t>
      </w:r>
      <w:r w:rsidR="002945E3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2945E3">
        <w:rPr>
          <w:rFonts w:ascii="Arial" w:hAnsi="Arial" w:cs="Arial"/>
        </w:rPr>
        <w:t xml:space="preserve">, sendo uma via de entrada </w:t>
      </w:r>
      <w:bookmarkStart w:id="0" w:name="_GoBack"/>
      <w:bookmarkEnd w:id="0"/>
      <w:r w:rsidR="002945E3">
        <w:rPr>
          <w:rFonts w:ascii="Arial" w:hAnsi="Arial" w:cs="Arial"/>
        </w:rPr>
        <w:t>e saída do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>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945E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ED" w:rsidRDefault="007E20ED">
      <w:r>
        <w:separator/>
      </w:r>
    </w:p>
  </w:endnote>
  <w:endnote w:type="continuationSeparator" w:id="0">
    <w:p w:rsidR="007E20ED" w:rsidRDefault="007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ED" w:rsidRDefault="007E20ED">
      <w:r>
        <w:separator/>
      </w:r>
    </w:p>
  </w:footnote>
  <w:footnote w:type="continuationSeparator" w:id="0">
    <w:p w:rsidR="007E20ED" w:rsidRDefault="007E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d0a6ef916446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945E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E20E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006d6a-eff7-4f57-a828-0c4914ccdb27.png" Id="R82c783adb516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006d6a-eff7-4f57-a828-0c4914ccdb27.png" Id="Rb7d0a6ef9164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2014-04-30T12:53:00Z</dcterms:created>
  <dcterms:modified xsi:type="dcterms:W3CDTF">2014-04-30T12:53:00Z</dcterms:modified>
</cp:coreProperties>
</file>