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1691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5B3080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“Suge</w:t>
      </w:r>
      <w:r w:rsidR="00240EAE">
        <w:rPr>
          <w:rFonts w:ascii="Arial" w:hAnsi="Arial" w:cs="Arial"/>
          <w:sz w:val="24"/>
          <w:szCs w:val="24"/>
        </w:rPr>
        <w:t>re ao Poder Executivo Municipal,</w:t>
      </w:r>
      <w:r w:rsidRPr="00C355D1">
        <w:rPr>
          <w:rFonts w:ascii="Arial" w:hAnsi="Arial" w:cs="Arial"/>
          <w:sz w:val="24"/>
          <w:szCs w:val="24"/>
        </w:rPr>
        <w:t xml:space="preserve"> que efetue</w:t>
      </w:r>
      <w:r w:rsidR="006719D1" w:rsidRPr="00C355D1">
        <w:rPr>
          <w:rFonts w:ascii="Arial" w:hAnsi="Arial" w:cs="Arial"/>
          <w:sz w:val="24"/>
          <w:szCs w:val="24"/>
        </w:rPr>
        <w:t xml:space="preserve"> </w:t>
      </w:r>
      <w:r w:rsidR="00EA31F6">
        <w:rPr>
          <w:rFonts w:ascii="Arial" w:hAnsi="Arial" w:cs="Arial"/>
          <w:sz w:val="24"/>
          <w:szCs w:val="24"/>
        </w:rPr>
        <w:t xml:space="preserve">serviços de </w:t>
      </w:r>
      <w:r w:rsidR="001C7ADC">
        <w:rPr>
          <w:rFonts w:ascii="Arial" w:hAnsi="Arial" w:cs="Arial"/>
          <w:sz w:val="24"/>
          <w:szCs w:val="24"/>
        </w:rPr>
        <w:t>limpeza e manutenção em área verde localizada no Jardim Dona Regina</w:t>
      </w:r>
      <w:r w:rsidRPr="00C355D1">
        <w:rPr>
          <w:rFonts w:ascii="Arial" w:hAnsi="Arial" w:cs="Arial"/>
          <w:sz w:val="24"/>
          <w:szCs w:val="24"/>
        </w:rPr>
        <w:t>”</w:t>
      </w:r>
      <w:r w:rsidR="00F159C0">
        <w:rPr>
          <w:rFonts w:ascii="Arial" w:hAnsi="Arial" w:cs="Arial"/>
          <w:sz w:val="24"/>
          <w:szCs w:val="24"/>
        </w:rPr>
        <w:t>.</w:t>
      </w:r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A31F6">
        <w:rPr>
          <w:rFonts w:ascii="Arial" w:hAnsi="Arial" w:cs="Arial"/>
          <w:bCs/>
          <w:sz w:val="24"/>
          <w:szCs w:val="24"/>
        </w:rPr>
        <w:t xml:space="preserve">efetue serviço de </w:t>
      </w:r>
      <w:r w:rsidR="001C7ADC">
        <w:rPr>
          <w:rFonts w:ascii="Arial" w:hAnsi="Arial" w:cs="Arial"/>
          <w:bCs/>
          <w:sz w:val="24"/>
          <w:szCs w:val="24"/>
        </w:rPr>
        <w:t xml:space="preserve">limpeza e manutenção na área verde localizada atrás da Unidade Básica de Saúde que vem sendo construída no Jardim Dona Regina, Rua </w:t>
      </w:r>
      <w:r w:rsidR="00F8193E">
        <w:rPr>
          <w:rFonts w:ascii="Arial" w:hAnsi="Arial" w:cs="Arial"/>
          <w:bCs/>
          <w:sz w:val="24"/>
          <w:szCs w:val="24"/>
        </w:rPr>
        <w:t xml:space="preserve">Maria Tereza </w:t>
      </w:r>
      <w:proofErr w:type="spellStart"/>
      <w:r w:rsidR="00F8193E">
        <w:rPr>
          <w:rFonts w:ascii="Arial" w:hAnsi="Arial" w:cs="Arial"/>
          <w:bCs/>
          <w:sz w:val="24"/>
          <w:szCs w:val="24"/>
        </w:rPr>
        <w:t>Guardiano</w:t>
      </w:r>
      <w:proofErr w:type="spellEnd"/>
      <w:r w:rsidR="00F8193E">
        <w:rPr>
          <w:rFonts w:ascii="Arial" w:hAnsi="Arial" w:cs="Arial"/>
          <w:bCs/>
          <w:sz w:val="24"/>
          <w:szCs w:val="24"/>
        </w:rPr>
        <w:t xml:space="preserve"> Ribeiro, com Rua Nossa Senhora Aparecida, no Jardim Dona Regina</w:t>
      </w:r>
      <w:r w:rsidR="009E7C41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E7C41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do Bairro Dona Regina alegam que, </w:t>
      </w:r>
      <w:r w:rsidR="00F0544A">
        <w:rPr>
          <w:rFonts w:ascii="Arial" w:hAnsi="Arial" w:cs="Arial"/>
          <w:sz w:val="24"/>
          <w:szCs w:val="24"/>
        </w:rPr>
        <w:t>o local atrai insetos,</w:t>
      </w:r>
      <w:r w:rsidR="00F8193E">
        <w:rPr>
          <w:rFonts w:ascii="Arial" w:hAnsi="Arial" w:cs="Arial"/>
          <w:sz w:val="24"/>
          <w:szCs w:val="24"/>
        </w:rPr>
        <w:t xml:space="preserve"> animais peçonhentos e roedores</w:t>
      </w:r>
      <w:r w:rsidR="00F0544A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="00B422F5">
        <w:rPr>
          <w:rFonts w:ascii="Arial" w:hAnsi="Arial" w:cs="Arial"/>
          <w:sz w:val="24"/>
          <w:szCs w:val="24"/>
        </w:rPr>
        <w:t xml:space="preserve"> que invadem residências próximas, transmitindo doenças.</w:t>
      </w:r>
    </w:p>
    <w:p w:rsidR="00B422F5" w:rsidRDefault="00B422F5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Pr="00C355D1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</w:t>
      </w:r>
      <w:r w:rsidR="009E7C41">
        <w:rPr>
          <w:rFonts w:ascii="Arial" w:hAnsi="Arial" w:cs="Arial"/>
          <w:sz w:val="24"/>
          <w:szCs w:val="24"/>
        </w:rPr>
        <w:t>o Neves”, em 23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0579B8">
        <w:rPr>
          <w:rFonts w:ascii="Arial" w:hAnsi="Arial" w:cs="Arial"/>
          <w:sz w:val="24"/>
          <w:szCs w:val="24"/>
        </w:rPr>
        <w:t>abril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136" w:rsidRDefault="00CB3136">
      <w:r>
        <w:separator/>
      </w:r>
    </w:p>
  </w:endnote>
  <w:endnote w:type="continuationSeparator" w:id="0">
    <w:p w:rsidR="00CB3136" w:rsidRDefault="00CB3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136" w:rsidRDefault="00CB3136">
      <w:r>
        <w:separator/>
      </w:r>
    </w:p>
  </w:footnote>
  <w:footnote w:type="continuationSeparator" w:id="0">
    <w:p w:rsidR="00CB3136" w:rsidRDefault="00CB31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26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25b9dcda7fb413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89B"/>
    <w:rsid w:val="00017A84"/>
    <w:rsid w:val="000579B8"/>
    <w:rsid w:val="00065C68"/>
    <w:rsid w:val="0006678F"/>
    <w:rsid w:val="00091B19"/>
    <w:rsid w:val="000C1ACB"/>
    <w:rsid w:val="000C4867"/>
    <w:rsid w:val="00126C33"/>
    <w:rsid w:val="00154AE5"/>
    <w:rsid w:val="00195C0A"/>
    <w:rsid w:val="001A6D55"/>
    <w:rsid w:val="001B478A"/>
    <w:rsid w:val="001C7ADC"/>
    <w:rsid w:val="001D1394"/>
    <w:rsid w:val="00213839"/>
    <w:rsid w:val="002325D0"/>
    <w:rsid w:val="00240EAE"/>
    <w:rsid w:val="002651FA"/>
    <w:rsid w:val="00265BA4"/>
    <w:rsid w:val="00302C77"/>
    <w:rsid w:val="003033A2"/>
    <w:rsid w:val="0033648A"/>
    <w:rsid w:val="00341992"/>
    <w:rsid w:val="00364B6B"/>
    <w:rsid w:val="00373483"/>
    <w:rsid w:val="003C05B5"/>
    <w:rsid w:val="003C3F0A"/>
    <w:rsid w:val="003D39CF"/>
    <w:rsid w:val="003D3AA8"/>
    <w:rsid w:val="003E443A"/>
    <w:rsid w:val="00416338"/>
    <w:rsid w:val="004243CA"/>
    <w:rsid w:val="00454EAC"/>
    <w:rsid w:val="00466D3F"/>
    <w:rsid w:val="00467AD8"/>
    <w:rsid w:val="00472508"/>
    <w:rsid w:val="004835A8"/>
    <w:rsid w:val="0049057E"/>
    <w:rsid w:val="00492E60"/>
    <w:rsid w:val="004B57DB"/>
    <w:rsid w:val="004C23DE"/>
    <w:rsid w:val="004C67DE"/>
    <w:rsid w:val="004D2037"/>
    <w:rsid w:val="0051154F"/>
    <w:rsid w:val="00511D67"/>
    <w:rsid w:val="00533C71"/>
    <w:rsid w:val="00583D82"/>
    <w:rsid w:val="00585A40"/>
    <w:rsid w:val="00590C25"/>
    <w:rsid w:val="005B3080"/>
    <w:rsid w:val="005B34E6"/>
    <w:rsid w:val="00621396"/>
    <w:rsid w:val="006719D1"/>
    <w:rsid w:val="00680E2F"/>
    <w:rsid w:val="0068359A"/>
    <w:rsid w:val="006F60AA"/>
    <w:rsid w:val="00705ABB"/>
    <w:rsid w:val="0071259C"/>
    <w:rsid w:val="00726EBD"/>
    <w:rsid w:val="0075084C"/>
    <w:rsid w:val="007511F6"/>
    <w:rsid w:val="00777697"/>
    <w:rsid w:val="00783369"/>
    <w:rsid w:val="00796386"/>
    <w:rsid w:val="009022EB"/>
    <w:rsid w:val="0090546C"/>
    <w:rsid w:val="009570C3"/>
    <w:rsid w:val="009A5AF2"/>
    <w:rsid w:val="009A7C1A"/>
    <w:rsid w:val="009E19D9"/>
    <w:rsid w:val="009E7C41"/>
    <w:rsid w:val="009F196D"/>
    <w:rsid w:val="00A02E73"/>
    <w:rsid w:val="00A10612"/>
    <w:rsid w:val="00A14F54"/>
    <w:rsid w:val="00A15682"/>
    <w:rsid w:val="00A62657"/>
    <w:rsid w:val="00A71CAF"/>
    <w:rsid w:val="00A72912"/>
    <w:rsid w:val="00A87BC3"/>
    <w:rsid w:val="00A9035B"/>
    <w:rsid w:val="00AA3C02"/>
    <w:rsid w:val="00AB4D6C"/>
    <w:rsid w:val="00AE55B0"/>
    <w:rsid w:val="00AE702A"/>
    <w:rsid w:val="00B422F5"/>
    <w:rsid w:val="00B43938"/>
    <w:rsid w:val="00B64B90"/>
    <w:rsid w:val="00BF5C0E"/>
    <w:rsid w:val="00C61517"/>
    <w:rsid w:val="00CB3136"/>
    <w:rsid w:val="00CD613B"/>
    <w:rsid w:val="00CD77E4"/>
    <w:rsid w:val="00CF7F49"/>
    <w:rsid w:val="00D24FC4"/>
    <w:rsid w:val="00D26CB3"/>
    <w:rsid w:val="00D76D51"/>
    <w:rsid w:val="00D91F8D"/>
    <w:rsid w:val="00DD5095"/>
    <w:rsid w:val="00DE7608"/>
    <w:rsid w:val="00E8405D"/>
    <w:rsid w:val="00E903BB"/>
    <w:rsid w:val="00EA31F6"/>
    <w:rsid w:val="00EB7D7D"/>
    <w:rsid w:val="00EE7983"/>
    <w:rsid w:val="00EE7D32"/>
    <w:rsid w:val="00F0544A"/>
    <w:rsid w:val="00F159C0"/>
    <w:rsid w:val="00F16623"/>
    <w:rsid w:val="00F8193E"/>
    <w:rsid w:val="00FC3890"/>
    <w:rsid w:val="00FC6DF0"/>
    <w:rsid w:val="00FC7F7F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5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51c4827-8de1-4367-883e-469178392e7c.png" Id="R71ba684530ac4b6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51c4827-8de1-4367-883e-469178392e7c.png" Id="Rd25b9dcda7fb413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2014-04-02T19:40:00Z</cp:lastPrinted>
  <dcterms:created xsi:type="dcterms:W3CDTF">2014-04-24T12:19:00Z</dcterms:created>
  <dcterms:modified xsi:type="dcterms:W3CDTF">2014-04-25T17:21:00Z</dcterms:modified>
</cp:coreProperties>
</file>