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</w:t>
      </w:r>
      <w:r w:rsidR="00240EAE">
        <w:rPr>
          <w:rFonts w:ascii="Arial" w:hAnsi="Arial" w:cs="Arial"/>
          <w:sz w:val="24"/>
          <w:szCs w:val="24"/>
        </w:rPr>
        <w:t>re ao Poder Executivo Municipal,</w:t>
      </w:r>
      <w:r w:rsidRPr="00C355D1">
        <w:rPr>
          <w:rFonts w:ascii="Arial" w:hAnsi="Arial" w:cs="Arial"/>
          <w:sz w:val="24"/>
          <w:szCs w:val="24"/>
        </w:rPr>
        <w:t xml:space="preserve">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240EAE">
        <w:rPr>
          <w:rFonts w:ascii="Arial" w:hAnsi="Arial" w:cs="Arial"/>
          <w:sz w:val="24"/>
          <w:szCs w:val="24"/>
        </w:rPr>
        <w:t>revitalização da camada asfáltica, de Rua localizada no Bairro Dona Regina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serviço de </w:t>
      </w:r>
      <w:r w:rsidR="00240EAE">
        <w:rPr>
          <w:rFonts w:ascii="Arial" w:hAnsi="Arial" w:cs="Arial"/>
          <w:bCs/>
          <w:sz w:val="24"/>
          <w:szCs w:val="24"/>
        </w:rPr>
        <w:t>revitalização da camada asfáltica da Rua São João Batista, cruzamento com a Rua Gabriel P. de Brito, Jardim Dona Regina</w:t>
      </w:r>
      <w:r w:rsidR="009E7C4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E7C41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Bairro Dona Regina alegam que, </w:t>
      </w:r>
      <w:r w:rsidR="00240EAE">
        <w:rPr>
          <w:rFonts w:ascii="Arial" w:hAnsi="Arial" w:cs="Arial"/>
          <w:sz w:val="24"/>
          <w:szCs w:val="24"/>
        </w:rPr>
        <w:t xml:space="preserve">a quantidade de buracos ali existente vem provocando avarias em veículos, além de </w:t>
      </w:r>
      <w:r w:rsidR="006D6695">
        <w:rPr>
          <w:rFonts w:ascii="Arial" w:hAnsi="Arial" w:cs="Arial"/>
          <w:sz w:val="24"/>
          <w:szCs w:val="24"/>
        </w:rPr>
        <w:t>virar</w:t>
      </w:r>
      <w:r w:rsidR="00240EAE">
        <w:rPr>
          <w:rFonts w:ascii="Arial" w:hAnsi="Arial" w:cs="Arial"/>
          <w:sz w:val="24"/>
          <w:szCs w:val="24"/>
        </w:rPr>
        <w:t xml:space="preserve"> foco de criadouro do mosquito transmissor da Dengue, pois agua acumula nas frestas e permanece ali parad</w:t>
      </w:r>
      <w:r w:rsidR="006D6695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240EAE">
        <w:rPr>
          <w:rFonts w:ascii="Arial" w:hAnsi="Arial" w:cs="Arial"/>
          <w:sz w:val="24"/>
          <w:szCs w:val="24"/>
        </w:rPr>
        <w:t xml:space="preserve"> por dias.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0F" w:rsidRDefault="00FA010F">
      <w:r>
        <w:separator/>
      </w:r>
    </w:p>
  </w:endnote>
  <w:endnote w:type="continuationSeparator" w:id="0">
    <w:p w:rsidR="00FA010F" w:rsidRDefault="00FA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0F" w:rsidRDefault="00FA010F">
      <w:r>
        <w:separator/>
      </w:r>
    </w:p>
  </w:footnote>
  <w:footnote w:type="continuationSeparator" w:id="0">
    <w:p w:rsidR="00FA010F" w:rsidRDefault="00FA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a0b4fcfdad45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578AE"/>
    <w:rsid w:val="00195C0A"/>
    <w:rsid w:val="001A6D55"/>
    <w:rsid w:val="001B478A"/>
    <w:rsid w:val="001D1394"/>
    <w:rsid w:val="00213839"/>
    <w:rsid w:val="002325D0"/>
    <w:rsid w:val="00240EAE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D6695"/>
    <w:rsid w:val="006F60AA"/>
    <w:rsid w:val="00705ABB"/>
    <w:rsid w:val="0071259C"/>
    <w:rsid w:val="00726EBD"/>
    <w:rsid w:val="0075084C"/>
    <w:rsid w:val="007511F6"/>
    <w:rsid w:val="00777697"/>
    <w:rsid w:val="00783369"/>
    <w:rsid w:val="00796386"/>
    <w:rsid w:val="009022EB"/>
    <w:rsid w:val="0090546C"/>
    <w:rsid w:val="009570C3"/>
    <w:rsid w:val="009A5AF2"/>
    <w:rsid w:val="009A7C1A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A31F6"/>
    <w:rsid w:val="00EB7D7D"/>
    <w:rsid w:val="00EE7983"/>
    <w:rsid w:val="00EE7D32"/>
    <w:rsid w:val="00F159C0"/>
    <w:rsid w:val="00F16623"/>
    <w:rsid w:val="00FA010F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8d9bd3-2679-424c-bc6e-843891025c9f.png" Id="Raacfa9c691ee4c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8d9bd3-2679-424c-bc6e-843891025c9f.png" Id="R5aa0b4fcfdad45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2014-04-24T11:57:00Z</dcterms:created>
  <dcterms:modified xsi:type="dcterms:W3CDTF">2014-04-25T17:20:00Z</dcterms:modified>
</cp:coreProperties>
</file>