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C86E09">
        <w:rPr>
          <w:rFonts w:ascii="Arial" w:hAnsi="Arial" w:cs="Arial"/>
        </w:rPr>
        <w:t>1599</w:t>
      </w:r>
      <w:r w:rsidRPr="009F0765">
        <w:rPr>
          <w:rFonts w:ascii="Arial" w:hAnsi="Arial" w:cs="Arial"/>
        </w:rPr>
        <w:t>/</w:t>
      </w:r>
      <w:r w:rsidR="00C86E09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122E" w:rsidRDefault="00A324A6" w:rsidP="00121E9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4D0051">
        <w:rPr>
          <w:rFonts w:ascii="Arial" w:hAnsi="Arial" w:cs="Arial"/>
          <w:sz w:val="24"/>
          <w:szCs w:val="24"/>
        </w:rPr>
        <w:t xml:space="preserve"> execução de serviços de pintura de faixas de pedestres na Rodovia SP-306 (Luis Ometto), na rotatória nas imediações da Câmara de Vereadores.</w:t>
      </w:r>
    </w:p>
    <w:p w:rsidR="00F410A8" w:rsidRDefault="00F410A8" w:rsidP="00121E9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F410A8">
        <w:rPr>
          <w:rFonts w:ascii="Arial" w:hAnsi="Arial" w:cs="Arial"/>
          <w:bCs/>
          <w:sz w:val="24"/>
          <w:szCs w:val="24"/>
        </w:rPr>
        <w:t>sejam exe</w:t>
      </w:r>
      <w:r w:rsidR="004D0051">
        <w:rPr>
          <w:rFonts w:ascii="Arial" w:hAnsi="Arial" w:cs="Arial"/>
          <w:bCs/>
          <w:sz w:val="24"/>
          <w:szCs w:val="24"/>
        </w:rPr>
        <w:t>cutados serviços de pintura de faixas de pedestres na Rodovia SP-306 (Luis Ometto) na rotatória nas imediações da Câmara de Vereadores.</w:t>
      </w:r>
    </w:p>
    <w:p w:rsidR="009947EB" w:rsidRDefault="009947EB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410A8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4D0051">
        <w:rPr>
          <w:rFonts w:ascii="Arial" w:hAnsi="Arial" w:cs="Arial"/>
          <w:sz w:val="24"/>
          <w:szCs w:val="24"/>
        </w:rPr>
        <w:t>Pessoas que transitam a pé pelas imediações da Câmara Municipal reclamam da sinalização incompleta, principalmente com relação à faixa de travessia de pedestres. Em cada lado da rodovia, antes de chegar à rotatória, só há sinalização de um lado da pista. No outro lado, não há continuidade da faixa de pedestre. A complementação da sinalização de solo garantiria mais segurança aos transeuntes.</w:t>
      </w:r>
    </w:p>
    <w:p w:rsidR="00F410A8" w:rsidRDefault="00F410A8" w:rsidP="00A324A6">
      <w:pPr>
        <w:jc w:val="both"/>
        <w:rPr>
          <w:rFonts w:ascii="Arial" w:hAnsi="Arial" w:cs="Arial"/>
          <w:sz w:val="24"/>
          <w:szCs w:val="24"/>
        </w:rPr>
      </w:pP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2881">
        <w:rPr>
          <w:rFonts w:ascii="Arial" w:hAnsi="Arial" w:cs="Arial"/>
          <w:sz w:val="24"/>
          <w:szCs w:val="24"/>
        </w:rPr>
        <w:t>1</w:t>
      </w:r>
      <w:r w:rsidR="004D0051">
        <w:rPr>
          <w:rFonts w:ascii="Arial" w:hAnsi="Arial" w:cs="Arial"/>
          <w:sz w:val="24"/>
          <w:szCs w:val="24"/>
        </w:rPr>
        <w:t>6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C4597">
        <w:rPr>
          <w:rFonts w:ascii="Arial" w:hAnsi="Arial" w:cs="Arial"/>
          <w:sz w:val="24"/>
          <w:szCs w:val="24"/>
        </w:rPr>
        <w:t>abril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A324A6" w:rsidRPr="009F076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6E0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A52083" wp14:editId="3ADD13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16A57" wp14:editId="3E9973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F2FBD8" wp14:editId="0FB43B1A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1E98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B7E68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D0051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38EE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947EB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86E09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881"/>
    <w:rsid w:val="00F22F8A"/>
    <w:rsid w:val="00F30E6B"/>
    <w:rsid w:val="00F410A8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6C1B-8C34-4A42-A564-2FE6A910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2014-04-01T16:21:00Z</cp:lastPrinted>
  <dcterms:created xsi:type="dcterms:W3CDTF">2014-04-16T17:43:00Z</dcterms:created>
  <dcterms:modified xsi:type="dcterms:W3CDTF">2014-04-16T18:08:00Z</dcterms:modified>
</cp:coreProperties>
</file>